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5D643" w14:textId="1EE057ED" w:rsidR="006B1F57" w:rsidRPr="00770027" w:rsidRDefault="006B1F57" w:rsidP="00864C12">
      <w:pPr>
        <w:tabs>
          <w:tab w:val="num" w:pos="0"/>
        </w:tabs>
        <w:ind w:right="-694"/>
        <w:jc w:val="both"/>
        <w:rPr>
          <w:sz w:val="22"/>
          <w:szCs w:val="22"/>
          <w:lang w:val="lt-LT"/>
        </w:rPr>
      </w:pPr>
    </w:p>
    <w:p w14:paraId="1C9B70D0" w14:textId="63AA2928" w:rsidR="00EF31A8" w:rsidRDefault="006B1F57" w:rsidP="006B1F57">
      <w:pPr>
        <w:jc w:val="center"/>
        <w:rPr>
          <w:b/>
          <w:bCs/>
          <w:sz w:val="22"/>
          <w:szCs w:val="22"/>
          <w:lang w:val="lt-LT"/>
        </w:rPr>
      </w:pPr>
      <w:r w:rsidRPr="00B122DF">
        <w:rPr>
          <w:b/>
          <w:bCs/>
          <w:sz w:val="22"/>
          <w:szCs w:val="22"/>
          <w:lang w:val="lt-LT"/>
        </w:rPr>
        <w:t>NEGYVENAMŲJŲ PATALPŲ (</w:t>
      </w:r>
      <w:r w:rsidR="00B122DF" w:rsidRPr="00B122DF">
        <w:rPr>
          <w:b/>
          <w:bCs/>
          <w:sz w:val="22"/>
          <w:szCs w:val="22"/>
          <w:lang w:val="lt-LT"/>
        </w:rPr>
        <w:t>GANYKLŲ G. 20 K2A</w:t>
      </w:r>
      <w:r w:rsidR="00EF31A8" w:rsidRPr="00B122DF">
        <w:rPr>
          <w:b/>
          <w:bCs/>
          <w:sz w:val="22"/>
          <w:szCs w:val="22"/>
          <w:lang w:val="lt-LT"/>
        </w:rPr>
        <w:t>, PALANGA</w:t>
      </w:r>
      <w:r w:rsidRPr="00B122DF">
        <w:rPr>
          <w:b/>
          <w:bCs/>
          <w:sz w:val="22"/>
          <w:szCs w:val="22"/>
          <w:lang w:val="lt-LT"/>
        </w:rPr>
        <w:t>)</w:t>
      </w:r>
      <w:r w:rsidRPr="00770027">
        <w:rPr>
          <w:b/>
          <w:bCs/>
          <w:sz w:val="22"/>
          <w:szCs w:val="22"/>
          <w:lang w:val="lt-LT"/>
        </w:rPr>
        <w:t xml:space="preserve"> </w:t>
      </w:r>
    </w:p>
    <w:p w14:paraId="5F699E5B" w14:textId="2EC026C0" w:rsidR="006B1F57" w:rsidRPr="00770027" w:rsidRDefault="006B1F57" w:rsidP="006B1F57">
      <w:pPr>
        <w:jc w:val="center"/>
        <w:rPr>
          <w:b/>
          <w:bCs/>
          <w:sz w:val="22"/>
          <w:szCs w:val="22"/>
          <w:lang w:val="lt-LT"/>
        </w:rPr>
      </w:pPr>
      <w:r w:rsidRPr="00770027">
        <w:rPr>
          <w:b/>
          <w:bCs/>
          <w:sz w:val="22"/>
          <w:szCs w:val="22"/>
          <w:lang w:val="lt-LT"/>
        </w:rPr>
        <w:t>NUOMOS KONKURSO SĄLYGOS</w:t>
      </w:r>
    </w:p>
    <w:p w14:paraId="71ECF6FA" w14:textId="77777777" w:rsidR="006B1F57" w:rsidRPr="00770027" w:rsidRDefault="006B1F57" w:rsidP="006B1F57">
      <w:pPr>
        <w:ind w:firstLine="360"/>
        <w:jc w:val="center"/>
        <w:rPr>
          <w:sz w:val="22"/>
          <w:szCs w:val="22"/>
          <w:lang w:val="lt-LT"/>
        </w:rPr>
      </w:pPr>
    </w:p>
    <w:p w14:paraId="2ACBC092" w14:textId="77777777" w:rsidR="006B1F57" w:rsidRPr="00556685" w:rsidRDefault="006B1F57" w:rsidP="006B1F57">
      <w:pPr>
        <w:numPr>
          <w:ilvl w:val="0"/>
          <w:numId w:val="1"/>
        </w:numPr>
        <w:shd w:val="clear" w:color="auto" w:fill="FFFFFF"/>
        <w:tabs>
          <w:tab w:val="left" w:pos="360"/>
          <w:tab w:val="left" w:pos="851"/>
        </w:tabs>
        <w:ind w:left="284" w:hanging="284"/>
        <w:jc w:val="both"/>
        <w:rPr>
          <w:b/>
          <w:sz w:val="22"/>
          <w:szCs w:val="22"/>
          <w:lang w:val="lt-LT"/>
        </w:rPr>
      </w:pPr>
      <w:r w:rsidRPr="00556685">
        <w:rPr>
          <w:b/>
          <w:sz w:val="22"/>
          <w:szCs w:val="22"/>
          <w:lang w:val="lt-LT"/>
        </w:rPr>
        <w:t>Bendrosios nuostatos</w:t>
      </w:r>
    </w:p>
    <w:p w14:paraId="65A75C4E" w14:textId="03E985CD" w:rsidR="006B1F57" w:rsidRPr="00D30B94" w:rsidRDefault="00A47976" w:rsidP="0078402D">
      <w:pPr>
        <w:numPr>
          <w:ilvl w:val="1"/>
          <w:numId w:val="1"/>
        </w:numPr>
        <w:shd w:val="clear" w:color="auto" w:fill="FFFFFF"/>
        <w:tabs>
          <w:tab w:val="left" w:pos="426"/>
          <w:tab w:val="left" w:pos="851"/>
        </w:tabs>
        <w:ind w:left="0" w:firstLine="0"/>
        <w:jc w:val="both"/>
        <w:rPr>
          <w:color w:val="000000" w:themeColor="text1"/>
          <w:sz w:val="22"/>
          <w:szCs w:val="22"/>
          <w:lang w:val="lt-LT"/>
        </w:rPr>
      </w:pPr>
      <w:r w:rsidRPr="00770027">
        <w:rPr>
          <w:sz w:val="22"/>
          <w:szCs w:val="22"/>
          <w:lang w:val="lt-LT"/>
        </w:rPr>
        <w:t>UA</w:t>
      </w:r>
      <w:r w:rsidR="006B1F57" w:rsidRPr="00770027">
        <w:rPr>
          <w:sz w:val="22"/>
          <w:szCs w:val="22"/>
          <w:lang w:val="lt-LT"/>
        </w:rPr>
        <w:t>B „</w:t>
      </w:r>
      <w:r w:rsidRPr="00770027">
        <w:rPr>
          <w:color w:val="000000" w:themeColor="text1"/>
          <w:sz w:val="22"/>
          <w:szCs w:val="22"/>
          <w:lang w:val="lt-LT"/>
        </w:rPr>
        <w:t>Palangos šilumos tinklai</w:t>
      </w:r>
      <w:r w:rsidR="006B1F57" w:rsidRPr="00770027">
        <w:rPr>
          <w:color w:val="000000" w:themeColor="text1"/>
          <w:sz w:val="22"/>
          <w:szCs w:val="22"/>
          <w:lang w:val="lt-LT"/>
        </w:rPr>
        <w:t>“ (toliau – Nuomotojas) viešo konkurso būdu (toliau – Konkursas), vadovaudamasi</w:t>
      </w:r>
      <w:r w:rsidR="007A0228" w:rsidRPr="00770027">
        <w:rPr>
          <w:color w:val="000000" w:themeColor="text1"/>
          <w:sz w:val="22"/>
          <w:szCs w:val="22"/>
          <w:lang w:val="lt-LT"/>
        </w:rPr>
        <w:t xml:space="preserve"> </w:t>
      </w:r>
      <w:r w:rsidRPr="00770027">
        <w:rPr>
          <w:color w:val="000000" w:themeColor="text1"/>
          <w:sz w:val="22"/>
          <w:szCs w:val="22"/>
          <w:lang w:val="lt-LT"/>
        </w:rPr>
        <w:t>U</w:t>
      </w:r>
      <w:r w:rsidR="007A0228" w:rsidRPr="00770027">
        <w:rPr>
          <w:color w:val="000000" w:themeColor="text1"/>
          <w:sz w:val="22"/>
          <w:szCs w:val="22"/>
          <w:lang w:val="lt-LT"/>
        </w:rPr>
        <w:t>AB „</w:t>
      </w:r>
      <w:r w:rsidRPr="00770027">
        <w:rPr>
          <w:color w:val="000000" w:themeColor="text1"/>
          <w:sz w:val="22"/>
          <w:szCs w:val="22"/>
          <w:lang w:val="lt-LT"/>
        </w:rPr>
        <w:t>Palangos šilumos tinklai</w:t>
      </w:r>
      <w:r w:rsidR="007A0228" w:rsidRPr="00770027">
        <w:rPr>
          <w:color w:val="000000" w:themeColor="text1"/>
          <w:sz w:val="22"/>
          <w:szCs w:val="22"/>
          <w:lang w:val="lt-LT"/>
        </w:rPr>
        <w:t>“ negyvenamųjų pastatų ir patalpų nuomos tvarkos aprašu (toliau – Aprašas), patvirtintu</w:t>
      </w:r>
      <w:r w:rsidRPr="00770027">
        <w:rPr>
          <w:color w:val="000000" w:themeColor="text1"/>
          <w:sz w:val="22"/>
          <w:szCs w:val="22"/>
          <w:lang w:val="lt-LT"/>
        </w:rPr>
        <w:t xml:space="preserve"> 2017</w:t>
      </w:r>
      <w:r w:rsidR="006B1F57" w:rsidRPr="00770027">
        <w:rPr>
          <w:color w:val="000000" w:themeColor="text1"/>
          <w:sz w:val="22"/>
          <w:szCs w:val="22"/>
          <w:lang w:val="lt-LT"/>
        </w:rPr>
        <w:t xml:space="preserve"> m. </w:t>
      </w:r>
      <w:r w:rsidRPr="00EF31A8">
        <w:rPr>
          <w:color w:val="000000" w:themeColor="text1"/>
          <w:sz w:val="22"/>
          <w:szCs w:val="22"/>
          <w:lang w:val="lt-LT"/>
        </w:rPr>
        <w:t>rugpjūčio</w:t>
      </w:r>
      <w:r w:rsidR="00770027" w:rsidRPr="00EF31A8">
        <w:rPr>
          <w:color w:val="000000" w:themeColor="text1"/>
          <w:sz w:val="22"/>
          <w:szCs w:val="22"/>
          <w:lang w:val="lt-LT"/>
        </w:rPr>
        <w:t xml:space="preserve"> 4</w:t>
      </w:r>
      <w:r w:rsidR="006B1F57" w:rsidRPr="00EF31A8">
        <w:rPr>
          <w:color w:val="000000" w:themeColor="text1"/>
          <w:sz w:val="22"/>
          <w:szCs w:val="22"/>
          <w:lang w:val="lt-LT"/>
        </w:rPr>
        <w:t xml:space="preserve"> d.</w:t>
      </w:r>
      <w:r w:rsidR="006B1F57" w:rsidRPr="00770027">
        <w:rPr>
          <w:color w:val="000000" w:themeColor="text1"/>
          <w:sz w:val="22"/>
          <w:szCs w:val="22"/>
          <w:lang w:val="lt-LT"/>
        </w:rPr>
        <w:t xml:space="preserve"> </w:t>
      </w:r>
      <w:r w:rsidRPr="00770027">
        <w:rPr>
          <w:color w:val="000000" w:themeColor="text1"/>
          <w:sz w:val="22"/>
          <w:szCs w:val="22"/>
          <w:lang w:val="lt-LT"/>
        </w:rPr>
        <w:t>U</w:t>
      </w:r>
      <w:r w:rsidR="006B1F57" w:rsidRPr="00770027">
        <w:rPr>
          <w:color w:val="000000" w:themeColor="text1"/>
          <w:sz w:val="22"/>
          <w:szCs w:val="22"/>
          <w:lang w:val="lt-LT"/>
        </w:rPr>
        <w:t>AB „</w:t>
      </w:r>
      <w:r w:rsidRPr="00770027">
        <w:rPr>
          <w:color w:val="000000" w:themeColor="text1"/>
          <w:sz w:val="22"/>
          <w:szCs w:val="22"/>
          <w:lang w:val="lt-LT"/>
        </w:rPr>
        <w:t>Palangos šilumos tinklai</w:t>
      </w:r>
      <w:r w:rsidR="006B1F57" w:rsidRPr="00770027">
        <w:rPr>
          <w:color w:val="000000" w:themeColor="text1"/>
          <w:sz w:val="22"/>
          <w:szCs w:val="22"/>
          <w:lang w:val="lt-LT"/>
        </w:rPr>
        <w:t xml:space="preserve">“ </w:t>
      </w:r>
      <w:r w:rsidRPr="00770027">
        <w:rPr>
          <w:color w:val="000000" w:themeColor="text1"/>
          <w:sz w:val="22"/>
          <w:szCs w:val="22"/>
          <w:lang w:val="lt-LT"/>
        </w:rPr>
        <w:t>direktoriaus įsakymu</w:t>
      </w:r>
      <w:r w:rsidR="00EF31A8">
        <w:rPr>
          <w:color w:val="000000" w:themeColor="text1"/>
          <w:sz w:val="22"/>
          <w:szCs w:val="22"/>
          <w:lang w:val="lt-LT"/>
        </w:rPr>
        <w:t xml:space="preserve"> Nr. 176</w:t>
      </w:r>
      <w:r w:rsidR="006B1F57" w:rsidRPr="00770027">
        <w:rPr>
          <w:color w:val="000000" w:themeColor="text1"/>
          <w:sz w:val="22"/>
          <w:szCs w:val="22"/>
          <w:lang w:val="lt-LT"/>
        </w:rPr>
        <w:t xml:space="preserve">, išnuomoja </w:t>
      </w:r>
      <w:r w:rsidR="00EF31A8">
        <w:rPr>
          <w:color w:val="000000" w:themeColor="text1"/>
          <w:sz w:val="22"/>
          <w:szCs w:val="22"/>
          <w:lang w:val="lt-LT"/>
        </w:rPr>
        <w:t xml:space="preserve">negyvenamąsias patalpas, adresu </w:t>
      </w:r>
      <w:r w:rsidR="003271BD">
        <w:rPr>
          <w:color w:val="000000" w:themeColor="text1"/>
          <w:sz w:val="22"/>
          <w:szCs w:val="22"/>
          <w:lang w:val="lt-LT"/>
        </w:rPr>
        <w:t>Ganyklų g. 20 K2A</w:t>
      </w:r>
      <w:r w:rsidR="00EF31A8">
        <w:rPr>
          <w:color w:val="000000" w:themeColor="text1"/>
          <w:sz w:val="22"/>
          <w:szCs w:val="22"/>
          <w:lang w:val="lt-LT"/>
        </w:rPr>
        <w:t xml:space="preserve">, Palanga </w:t>
      </w:r>
      <w:r w:rsidR="006B1F57" w:rsidRPr="00770027">
        <w:rPr>
          <w:color w:val="000000" w:themeColor="text1"/>
          <w:sz w:val="22"/>
          <w:szCs w:val="22"/>
          <w:lang w:val="lt-LT"/>
        </w:rPr>
        <w:t xml:space="preserve">(toliau – Negyvenamosios </w:t>
      </w:r>
      <w:r w:rsidR="006B1F57" w:rsidRPr="00D30B94">
        <w:rPr>
          <w:color w:val="000000" w:themeColor="text1"/>
          <w:sz w:val="22"/>
          <w:szCs w:val="22"/>
          <w:lang w:val="lt-LT"/>
        </w:rPr>
        <w:t>patalpos):</w:t>
      </w:r>
    </w:p>
    <w:p w14:paraId="1791E6F5" w14:textId="70B5684B" w:rsidR="005177FB" w:rsidRDefault="00004529" w:rsidP="005177FB">
      <w:pPr>
        <w:numPr>
          <w:ilvl w:val="2"/>
          <w:numId w:val="1"/>
        </w:numPr>
        <w:shd w:val="clear" w:color="auto" w:fill="FFFFFF"/>
        <w:tabs>
          <w:tab w:val="left" w:pos="709"/>
          <w:tab w:val="left" w:pos="851"/>
          <w:tab w:val="left" w:pos="1701"/>
        </w:tabs>
        <w:ind w:left="0" w:firstLine="0"/>
        <w:jc w:val="both"/>
        <w:rPr>
          <w:sz w:val="22"/>
          <w:szCs w:val="22"/>
          <w:lang w:val="lt-LT"/>
        </w:rPr>
      </w:pPr>
      <w:r w:rsidRPr="00D30B94">
        <w:rPr>
          <w:sz w:val="22"/>
          <w:szCs w:val="22"/>
          <w:lang w:val="lt-LT"/>
        </w:rPr>
        <w:t>Pastato – katilinės</w:t>
      </w:r>
      <w:r w:rsidR="006B1F57" w:rsidRPr="00D30B94">
        <w:rPr>
          <w:sz w:val="22"/>
          <w:szCs w:val="22"/>
          <w:lang w:val="lt-LT"/>
        </w:rPr>
        <w:t xml:space="preserve">, adresu </w:t>
      </w:r>
      <w:r w:rsidR="003271BD" w:rsidRPr="003271BD">
        <w:rPr>
          <w:color w:val="000000" w:themeColor="text1"/>
          <w:sz w:val="22"/>
          <w:szCs w:val="22"/>
          <w:lang w:val="lt-LT"/>
        </w:rPr>
        <w:t>Ganyklų g. 20 K2A</w:t>
      </w:r>
      <w:r w:rsidR="00EF31A8" w:rsidRPr="00D30B94">
        <w:rPr>
          <w:color w:val="000000" w:themeColor="text1"/>
          <w:sz w:val="22"/>
          <w:szCs w:val="22"/>
          <w:lang w:val="lt-LT"/>
        </w:rPr>
        <w:t>, Palanga</w:t>
      </w:r>
      <w:r w:rsidR="006B1F57" w:rsidRPr="00D30B94">
        <w:rPr>
          <w:sz w:val="22"/>
          <w:szCs w:val="22"/>
          <w:lang w:val="lt-LT"/>
        </w:rPr>
        <w:t xml:space="preserve"> </w:t>
      </w:r>
      <w:r w:rsidR="00C4596D" w:rsidRPr="00D30B94">
        <w:rPr>
          <w:sz w:val="22"/>
          <w:szCs w:val="22"/>
          <w:lang w:val="lt-LT"/>
        </w:rPr>
        <w:t>(uni</w:t>
      </w:r>
      <w:r w:rsidR="0078402D" w:rsidRPr="00D30B94">
        <w:rPr>
          <w:sz w:val="22"/>
          <w:szCs w:val="22"/>
          <w:lang w:val="lt-LT"/>
        </w:rPr>
        <w:t xml:space="preserve">kalus Nr. </w:t>
      </w:r>
      <w:r w:rsidR="003271BD">
        <w:rPr>
          <w:sz w:val="22"/>
          <w:szCs w:val="22"/>
          <w:lang w:val="lt-LT"/>
        </w:rPr>
        <w:t>2596-8003-4018</w:t>
      </w:r>
      <w:r w:rsidR="00C4596D" w:rsidRPr="00D30B94">
        <w:rPr>
          <w:sz w:val="22"/>
          <w:szCs w:val="22"/>
          <w:lang w:val="lt-LT"/>
        </w:rPr>
        <w:t xml:space="preserve">) </w:t>
      </w:r>
      <w:r w:rsidR="00EF31A8" w:rsidRPr="00D30B94">
        <w:rPr>
          <w:sz w:val="22"/>
          <w:szCs w:val="22"/>
          <w:lang w:val="lt-LT"/>
        </w:rPr>
        <w:t>plane</w:t>
      </w:r>
      <w:r w:rsidRPr="00D30B94">
        <w:rPr>
          <w:sz w:val="22"/>
          <w:szCs w:val="22"/>
          <w:lang w:val="lt-LT"/>
        </w:rPr>
        <w:t xml:space="preserve"> pažymėtas </w:t>
      </w:r>
      <w:r w:rsidRPr="003271BD">
        <w:rPr>
          <w:sz w:val="22"/>
          <w:szCs w:val="22"/>
          <w:lang w:val="lt-LT"/>
        </w:rPr>
        <w:t>indeksais</w:t>
      </w:r>
      <w:r w:rsidR="00EF31A8" w:rsidRPr="003271BD">
        <w:rPr>
          <w:sz w:val="22"/>
          <w:szCs w:val="22"/>
          <w:lang w:val="lt-LT"/>
        </w:rPr>
        <w:t xml:space="preserve"> </w:t>
      </w:r>
      <w:r w:rsidR="003271BD" w:rsidRPr="002F35D3">
        <w:rPr>
          <w:bCs/>
          <w:sz w:val="22"/>
          <w:szCs w:val="22"/>
          <w:lang w:val="lt-LT"/>
        </w:rPr>
        <w:t>1-1, 1-2, 1-3, 1-4, 1-5 ir 1-15</w:t>
      </w:r>
      <w:r w:rsidR="00587A69" w:rsidRPr="002F35D3">
        <w:rPr>
          <w:sz w:val="22"/>
          <w:szCs w:val="22"/>
          <w:lang w:val="lt-LT"/>
        </w:rPr>
        <w:t xml:space="preserve"> patalpa</w:t>
      </w:r>
      <w:r w:rsidRPr="002F35D3">
        <w:rPr>
          <w:sz w:val="22"/>
          <w:szCs w:val="22"/>
          <w:lang w:val="lt-LT"/>
        </w:rPr>
        <w:t>s</w:t>
      </w:r>
      <w:r w:rsidR="006B1F57" w:rsidRPr="00D30B94">
        <w:rPr>
          <w:sz w:val="22"/>
          <w:szCs w:val="22"/>
          <w:lang w:val="lt-LT"/>
        </w:rPr>
        <w:t xml:space="preserve">, kurių bendras nuomojamas plotas </w:t>
      </w:r>
      <w:r w:rsidR="006B1F57" w:rsidRPr="00D30B94">
        <w:rPr>
          <w:color w:val="000000" w:themeColor="text1"/>
          <w:sz w:val="22"/>
          <w:szCs w:val="22"/>
          <w:lang w:val="lt-LT"/>
        </w:rPr>
        <w:t xml:space="preserve">yra </w:t>
      </w:r>
      <w:r w:rsidR="003271BD" w:rsidRPr="003271BD">
        <w:rPr>
          <w:sz w:val="22"/>
          <w:szCs w:val="22"/>
          <w:lang w:val="lt-LT"/>
        </w:rPr>
        <w:t xml:space="preserve">70,91 </w:t>
      </w:r>
      <w:r w:rsidR="003271BD" w:rsidRPr="003271BD">
        <w:rPr>
          <w:color w:val="000000" w:themeColor="text1"/>
          <w:sz w:val="22"/>
          <w:szCs w:val="22"/>
          <w:lang w:val="lt-LT"/>
        </w:rPr>
        <w:t>kv. m</w:t>
      </w:r>
      <w:r w:rsidR="005177FB">
        <w:rPr>
          <w:sz w:val="22"/>
          <w:szCs w:val="22"/>
          <w:lang w:val="lt-LT"/>
        </w:rPr>
        <w:t>;</w:t>
      </w:r>
    </w:p>
    <w:p w14:paraId="1EB26125" w14:textId="77777777" w:rsidR="006B1F57" w:rsidRPr="00770027" w:rsidRDefault="0003000B" w:rsidP="006B1F57">
      <w:pPr>
        <w:numPr>
          <w:ilvl w:val="1"/>
          <w:numId w:val="1"/>
        </w:numPr>
        <w:shd w:val="clear" w:color="auto" w:fill="FFFFFF"/>
        <w:tabs>
          <w:tab w:val="left" w:pos="426"/>
          <w:tab w:val="left" w:pos="851"/>
        </w:tabs>
        <w:ind w:left="0" w:firstLine="0"/>
        <w:jc w:val="both"/>
        <w:rPr>
          <w:sz w:val="22"/>
          <w:szCs w:val="22"/>
          <w:lang w:val="lt-LT"/>
        </w:rPr>
      </w:pPr>
      <w:r w:rsidRPr="00770027">
        <w:rPr>
          <w:sz w:val="22"/>
          <w:szCs w:val="22"/>
          <w:lang w:val="lt-LT"/>
        </w:rPr>
        <w:t>N</w:t>
      </w:r>
      <w:r w:rsidR="004664E3" w:rsidRPr="00770027">
        <w:rPr>
          <w:sz w:val="22"/>
          <w:szCs w:val="22"/>
          <w:lang w:val="lt-LT"/>
        </w:rPr>
        <w:t>egyvenamosios patalpos išnuomojamos be</w:t>
      </w:r>
      <w:r w:rsidR="00D852A1" w:rsidRPr="00770027">
        <w:rPr>
          <w:sz w:val="22"/>
          <w:szCs w:val="22"/>
          <w:lang w:val="lt-LT"/>
        </w:rPr>
        <w:t xml:space="preserve"> sumontuoto / įrengto </w:t>
      </w:r>
      <w:r w:rsidR="004664E3" w:rsidRPr="00770027">
        <w:rPr>
          <w:sz w:val="22"/>
          <w:szCs w:val="22"/>
          <w:lang w:val="lt-LT"/>
        </w:rPr>
        <w:t>ilgalaikio kilnojamojo turto</w:t>
      </w:r>
      <w:r w:rsidR="006B1F57" w:rsidRPr="00770027">
        <w:rPr>
          <w:sz w:val="22"/>
          <w:szCs w:val="22"/>
          <w:lang w:val="lt-LT"/>
        </w:rPr>
        <w:t>.</w:t>
      </w:r>
    </w:p>
    <w:p w14:paraId="3C459744" w14:textId="77777777" w:rsidR="006B1F57" w:rsidRPr="00770027" w:rsidRDefault="006B1F57" w:rsidP="006B1F57">
      <w:pPr>
        <w:shd w:val="clear" w:color="auto" w:fill="FFFFFF"/>
        <w:tabs>
          <w:tab w:val="left" w:pos="426"/>
          <w:tab w:val="left" w:pos="709"/>
          <w:tab w:val="left" w:pos="851"/>
        </w:tabs>
        <w:jc w:val="both"/>
        <w:rPr>
          <w:sz w:val="22"/>
          <w:szCs w:val="22"/>
          <w:lang w:val="lt-LT"/>
        </w:rPr>
      </w:pPr>
    </w:p>
    <w:p w14:paraId="54C8E8D7" w14:textId="77777777" w:rsidR="006B1F57" w:rsidRPr="00556685" w:rsidRDefault="0051075A" w:rsidP="006B1F57">
      <w:pPr>
        <w:numPr>
          <w:ilvl w:val="0"/>
          <w:numId w:val="1"/>
        </w:numPr>
        <w:shd w:val="clear" w:color="auto" w:fill="FFFFFF"/>
        <w:tabs>
          <w:tab w:val="left" w:pos="360"/>
          <w:tab w:val="left" w:pos="851"/>
          <w:tab w:val="left" w:pos="1134"/>
          <w:tab w:val="left" w:pos="1701"/>
        </w:tabs>
        <w:spacing w:before="2"/>
        <w:ind w:left="0" w:firstLine="0"/>
        <w:jc w:val="both"/>
        <w:rPr>
          <w:b/>
          <w:sz w:val="22"/>
          <w:szCs w:val="22"/>
          <w:lang w:val="lt-LT"/>
        </w:rPr>
      </w:pPr>
      <w:r w:rsidRPr="00556685">
        <w:rPr>
          <w:b/>
          <w:sz w:val="22"/>
          <w:szCs w:val="22"/>
          <w:lang w:val="lt-LT"/>
        </w:rPr>
        <w:t xml:space="preserve">Informacija apie Negyvenamąsias </w:t>
      </w:r>
      <w:r w:rsidR="006B1F57" w:rsidRPr="00556685">
        <w:rPr>
          <w:b/>
          <w:sz w:val="22"/>
          <w:szCs w:val="22"/>
          <w:lang w:val="lt-LT"/>
        </w:rPr>
        <w:t>patalp</w:t>
      </w:r>
      <w:r w:rsidRPr="00556685">
        <w:rPr>
          <w:b/>
          <w:sz w:val="22"/>
          <w:szCs w:val="22"/>
          <w:lang w:val="lt-LT"/>
        </w:rPr>
        <w:t>as</w:t>
      </w:r>
      <w:r w:rsidR="006B1F57" w:rsidRPr="00556685">
        <w:rPr>
          <w:b/>
          <w:sz w:val="22"/>
          <w:szCs w:val="22"/>
          <w:lang w:val="lt-LT"/>
        </w:rPr>
        <w:t xml:space="preserve"> </w:t>
      </w:r>
    </w:p>
    <w:p w14:paraId="3A99517A" w14:textId="60323893" w:rsidR="006B1F57" w:rsidRPr="00F256FE"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770027">
        <w:rPr>
          <w:sz w:val="22"/>
          <w:szCs w:val="22"/>
          <w:lang w:val="lt-LT"/>
        </w:rPr>
        <w:t xml:space="preserve">Negyvenamosios patalpos nuomojamos </w:t>
      </w:r>
      <w:r w:rsidR="00A24201" w:rsidRPr="00F256FE">
        <w:rPr>
          <w:sz w:val="22"/>
          <w:szCs w:val="22"/>
          <w:lang w:val="lt-LT"/>
        </w:rPr>
        <w:t>naudoti pagal jų tikslinę</w:t>
      </w:r>
      <w:r w:rsidR="00CE0C5D" w:rsidRPr="00F256FE">
        <w:rPr>
          <w:sz w:val="22"/>
          <w:szCs w:val="22"/>
          <w:lang w:val="lt-LT"/>
        </w:rPr>
        <w:t xml:space="preserve"> naudojimo paskirtį </w:t>
      </w:r>
      <w:r w:rsidR="00F256FE" w:rsidRPr="00F256FE">
        <w:rPr>
          <w:sz w:val="22"/>
          <w:szCs w:val="22"/>
          <w:lang w:val="lt-LT"/>
        </w:rPr>
        <w:t>–</w:t>
      </w:r>
      <w:r w:rsidR="00CE0C5D" w:rsidRPr="00F256FE">
        <w:rPr>
          <w:sz w:val="22"/>
          <w:szCs w:val="22"/>
          <w:lang w:val="lt-LT"/>
        </w:rPr>
        <w:t xml:space="preserve"> </w:t>
      </w:r>
      <w:r w:rsidR="00F256FE" w:rsidRPr="00F256FE">
        <w:rPr>
          <w:sz w:val="22"/>
          <w:szCs w:val="22"/>
          <w:lang w:val="lt-LT"/>
        </w:rPr>
        <w:t>negyvenamoji</w:t>
      </w:r>
      <w:r w:rsidRPr="00F256FE">
        <w:rPr>
          <w:color w:val="000000" w:themeColor="text1"/>
          <w:sz w:val="22"/>
          <w:szCs w:val="22"/>
          <w:lang w:val="lt-LT"/>
        </w:rPr>
        <w:t>.</w:t>
      </w:r>
    </w:p>
    <w:p w14:paraId="26D79934" w14:textId="77777777" w:rsidR="006B1F57" w:rsidRPr="00770027" w:rsidRDefault="006B1F57" w:rsidP="00E27070">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Negyvenamosiose patalpose yra šios inžinerinės komunikacijos</w:t>
      </w:r>
      <w:r w:rsidR="00370B0D" w:rsidRPr="00770027">
        <w:rPr>
          <w:sz w:val="22"/>
          <w:szCs w:val="22"/>
          <w:lang w:val="lt-LT"/>
        </w:rPr>
        <w:t>:</w:t>
      </w:r>
    </w:p>
    <w:p w14:paraId="381D183D" w14:textId="77777777" w:rsidR="00587A69" w:rsidRPr="00770027" w:rsidRDefault="00587A69"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šildymas;</w:t>
      </w:r>
    </w:p>
    <w:p w14:paraId="4F37A66A" w14:textId="61EC8603" w:rsidR="006B1F57" w:rsidRDefault="00B122DF"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Pr>
          <w:sz w:val="22"/>
          <w:szCs w:val="22"/>
          <w:lang w:val="lt-LT"/>
        </w:rPr>
        <w:t>elektra;</w:t>
      </w:r>
    </w:p>
    <w:p w14:paraId="49DE0B30" w14:textId="41B1A1D7" w:rsidR="00B122DF" w:rsidRPr="00770027" w:rsidRDefault="00B122DF" w:rsidP="006B1F57">
      <w:pPr>
        <w:numPr>
          <w:ilvl w:val="2"/>
          <w:numId w:val="1"/>
        </w:numPr>
        <w:shd w:val="clear" w:color="auto" w:fill="FFFFFF"/>
        <w:tabs>
          <w:tab w:val="left" w:pos="600"/>
          <w:tab w:val="left" w:pos="851"/>
          <w:tab w:val="left" w:pos="1134"/>
          <w:tab w:val="left" w:pos="1701"/>
        </w:tabs>
        <w:spacing w:before="2"/>
        <w:ind w:left="0" w:firstLine="0"/>
        <w:jc w:val="both"/>
        <w:rPr>
          <w:sz w:val="22"/>
          <w:szCs w:val="22"/>
          <w:lang w:val="lt-LT"/>
        </w:rPr>
      </w:pPr>
      <w:r>
        <w:rPr>
          <w:sz w:val="22"/>
          <w:szCs w:val="22"/>
          <w:lang w:val="lt-LT"/>
        </w:rPr>
        <w:t>vanduo.</w:t>
      </w:r>
    </w:p>
    <w:p w14:paraId="24F80A93" w14:textId="57C89526" w:rsidR="006B1F5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Negyvenamųjų patalpų būklė nustatoma apžiūrint jas vietoje. Negyvenamųjų patalpų būklė fiksuojama Negyvenamųjų patalpų perdavimo–priėmimo akte.</w:t>
      </w:r>
    </w:p>
    <w:p w14:paraId="450EC06D" w14:textId="57DBDFEE" w:rsidR="003F4CAF" w:rsidRPr="00770027" w:rsidRDefault="003F4CAF"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Pr>
          <w:color w:val="000000"/>
          <w:sz w:val="22"/>
          <w:szCs w:val="22"/>
          <w:lang w:val="lt-LT" w:eastAsia="lt-LT"/>
        </w:rPr>
        <w:t>Patalpos i</w:t>
      </w:r>
      <w:r w:rsidRPr="003F4CAF">
        <w:rPr>
          <w:color w:val="000000"/>
          <w:sz w:val="22"/>
          <w:szCs w:val="22"/>
          <w:lang w:val="lt-LT" w:eastAsia="lt-LT"/>
        </w:rPr>
        <w:t xml:space="preserve">šnuomotos, esamas nuomininkas turi pirmumo teisę sudaryti nuomos sutartį, dalyvaujant </w:t>
      </w:r>
      <w:r>
        <w:rPr>
          <w:color w:val="000000"/>
          <w:sz w:val="22"/>
          <w:szCs w:val="22"/>
          <w:lang w:val="lt-LT" w:eastAsia="lt-LT"/>
        </w:rPr>
        <w:t>K</w:t>
      </w:r>
      <w:r w:rsidRPr="003F4CAF">
        <w:rPr>
          <w:color w:val="000000"/>
          <w:sz w:val="22"/>
          <w:szCs w:val="22"/>
          <w:lang w:val="lt-LT" w:eastAsia="lt-LT"/>
        </w:rPr>
        <w:t>onkurse bendromis sąlygomis</w:t>
      </w:r>
      <w:r>
        <w:rPr>
          <w:color w:val="000000"/>
          <w:sz w:val="22"/>
          <w:szCs w:val="22"/>
          <w:lang w:val="lt-LT" w:eastAsia="lt-LT"/>
        </w:rPr>
        <w:t>.</w:t>
      </w:r>
    </w:p>
    <w:p w14:paraId="145AE7F3" w14:textId="66A2AB59" w:rsidR="005358E0" w:rsidRPr="00770027" w:rsidRDefault="006B1F57" w:rsidP="00C25A1C">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 xml:space="preserve">Negyvenamųjų patalpų apžiūros laikas </w:t>
      </w:r>
      <w:r w:rsidR="00C72811" w:rsidRPr="00770027">
        <w:rPr>
          <w:sz w:val="22"/>
          <w:szCs w:val="22"/>
          <w:lang w:val="lt-LT"/>
        </w:rPr>
        <w:t>suderinamas</w:t>
      </w:r>
      <w:r w:rsidR="00CB06B2" w:rsidRPr="00770027">
        <w:rPr>
          <w:sz w:val="22"/>
          <w:szCs w:val="22"/>
          <w:lang w:val="lt-LT"/>
        </w:rPr>
        <w:t xml:space="preserve"> </w:t>
      </w:r>
      <w:r w:rsidRPr="00770027">
        <w:rPr>
          <w:sz w:val="22"/>
          <w:szCs w:val="22"/>
          <w:lang w:val="lt-LT"/>
        </w:rPr>
        <w:t xml:space="preserve">Nuomotojo ir Konkurso dalyvio susitarimu. Dėl Negyvenamųjų </w:t>
      </w:r>
      <w:r w:rsidRPr="00770027">
        <w:rPr>
          <w:color w:val="000000" w:themeColor="text1"/>
          <w:sz w:val="22"/>
          <w:szCs w:val="22"/>
          <w:lang w:val="lt-LT"/>
        </w:rPr>
        <w:t>patalpų apžiūros</w:t>
      </w:r>
      <w:r w:rsidR="00A47976" w:rsidRPr="00770027">
        <w:rPr>
          <w:color w:val="000000" w:themeColor="text1"/>
          <w:sz w:val="22"/>
          <w:szCs w:val="22"/>
          <w:lang w:val="lt-LT"/>
        </w:rPr>
        <w:t>, papildomos informacijos ir Konkurso dokumentų</w:t>
      </w:r>
      <w:r w:rsidRPr="00770027">
        <w:rPr>
          <w:color w:val="000000" w:themeColor="text1"/>
          <w:sz w:val="22"/>
          <w:szCs w:val="22"/>
          <w:lang w:val="lt-LT"/>
        </w:rPr>
        <w:t xml:space="preserve"> kreiptis darbo dienomis: </w:t>
      </w:r>
      <w:r w:rsidR="00B867B8" w:rsidRPr="00770027">
        <w:rPr>
          <w:color w:val="000000" w:themeColor="text1"/>
          <w:sz w:val="22"/>
          <w:szCs w:val="22"/>
          <w:lang w:val="lt-LT"/>
        </w:rPr>
        <w:t>pi</w:t>
      </w:r>
      <w:r w:rsidR="00A47976" w:rsidRPr="00770027">
        <w:rPr>
          <w:color w:val="000000" w:themeColor="text1"/>
          <w:sz w:val="22"/>
          <w:szCs w:val="22"/>
          <w:lang w:val="lt-LT"/>
        </w:rPr>
        <w:t>rmadieniais–penktadieniais nuo 8</w:t>
      </w:r>
      <w:r w:rsidR="00B867B8" w:rsidRPr="00770027">
        <w:rPr>
          <w:color w:val="000000" w:themeColor="text1"/>
          <w:sz w:val="22"/>
          <w:szCs w:val="22"/>
          <w:lang w:val="lt-LT"/>
        </w:rPr>
        <w:t>.00 val. iki 1</w:t>
      </w:r>
      <w:r w:rsidR="00A47976" w:rsidRPr="00770027">
        <w:rPr>
          <w:color w:val="000000" w:themeColor="text1"/>
          <w:sz w:val="22"/>
          <w:szCs w:val="22"/>
          <w:lang w:val="lt-LT"/>
        </w:rPr>
        <w:t>2</w:t>
      </w:r>
      <w:r w:rsidR="00B867B8" w:rsidRPr="00770027">
        <w:rPr>
          <w:color w:val="000000" w:themeColor="text1"/>
          <w:sz w:val="22"/>
          <w:szCs w:val="22"/>
          <w:lang w:val="lt-LT"/>
        </w:rPr>
        <w:t>.00 val.</w:t>
      </w:r>
      <w:r w:rsidR="00C77BEF" w:rsidRPr="00770027">
        <w:rPr>
          <w:color w:val="000000" w:themeColor="text1"/>
          <w:sz w:val="22"/>
          <w:szCs w:val="22"/>
          <w:lang w:val="lt-LT"/>
        </w:rPr>
        <w:t xml:space="preserve"> </w:t>
      </w:r>
      <w:r w:rsidR="00A47976" w:rsidRPr="00770027">
        <w:rPr>
          <w:color w:val="000000" w:themeColor="text1"/>
          <w:sz w:val="22"/>
          <w:szCs w:val="22"/>
          <w:lang w:val="lt-LT"/>
        </w:rPr>
        <w:t>UAB „Palangos šilumos tinklai“</w:t>
      </w:r>
      <w:r w:rsidR="008F517D" w:rsidRPr="00770027">
        <w:rPr>
          <w:color w:val="000000" w:themeColor="text1"/>
          <w:sz w:val="22"/>
          <w:szCs w:val="22"/>
        </w:rPr>
        <w:t xml:space="preserve"> </w:t>
      </w:r>
      <w:r w:rsidR="00B867B8" w:rsidRPr="00770027">
        <w:rPr>
          <w:color w:val="000000" w:themeColor="text1"/>
          <w:sz w:val="22"/>
          <w:szCs w:val="22"/>
          <w:lang w:val="lt-LT"/>
        </w:rPr>
        <w:t xml:space="preserve">arba </w:t>
      </w:r>
      <w:r w:rsidR="00A47976" w:rsidRPr="00770027">
        <w:rPr>
          <w:color w:val="000000" w:themeColor="text1"/>
          <w:sz w:val="22"/>
          <w:szCs w:val="22"/>
          <w:lang w:val="lt-LT"/>
        </w:rPr>
        <w:t xml:space="preserve">tel. </w:t>
      </w:r>
      <w:r w:rsidR="00004529">
        <w:rPr>
          <w:color w:val="000000" w:themeColor="text1"/>
          <w:sz w:val="22"/>
          <w:szCs w:val="22"/>
          <w:lang w:val="lt-LT"/>
        </w:rPr>
        <w:t>868917558</w:t>
      </w:r>
      <w:r w:rsidR="008F517D" w:rsidRPr="00770027">
        <w:rPr>
          <w:color w:val="000000" w:themeColor="text1"/>
          <w:sz w:val="22"/>
          <w:szCs w:val="22"/>
          <w:lang w:val="lt-LT"/>
        </w:rPr>
        <w:t>.</w:t>
      </w:r>
      <w:r w:rsidRPr="00770027">
        <w:rPr>
          <w:sz w:val="22"/>
          <w:szCs w:val="22"/>
          <w:lang w:val="lt-LT"/>
        </w:rPr>
        <w:t xml:space="preserve"> </w:t>
      </w:r>
    </w:p>
    <w:p w14:paraId="5371D317" w14:textId="77777777" w:rsidR="00A47976" w:rsidRPr="00770027" w:rsidRDefault="00A47976" w:rsidP="00A47976">
      <w:pPr>
        <w:shd w:val="clear" w:color="auto" w:fill="FFFFFF"/>
        <w:tabs>
          <w:tab w:val="left" w:pos="426"/>
          <w:tab w:val="left" w:pos="851"/>
          <w:tab w:val="left" w:pos="1134"/>
          <w:tab w:val="left" w:pos="1701"/>
        </w:tabs>
        <w:spacing w:before="2"/>
        <w:jc w:val="both"/>
        <w:rPr>
          <w:sz w:val="22"/>
          <w:szCs w:val="22"/>
          <w:lang w:val="lt-LT"/>
        </w:rPr>
      </w:pPr>
    </w:p>
    <w:p w14:paraId="7E811676" w14:textId="77777777" w:rsidR="006B1F57" w:rsidRPr="00556685"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2"/>
          <w:szCs w:val="22"/>
          <w:lang w:val="lt-LT"/>
        </w:rPr>
      </w:pPr>
      <w:r w:rsidRPr="00556685">
        <w:rPr>
          <w:b/>
          <w:sz w:val="22"/>
          <w:szCs w:val="22"/>
          <w:lang w:val="lt-LT"/>
        </w:rPr>
        <w:t>Nuomos kaina ir sąlygos</w:t>
      </w:r>
    </w:p>
    <w:p w14:paraId="3947AE1F" w14:textId="78AFDCA9"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770027">
        <w:rPr>
          <w:sz w:val="22"/>
          <w:szCs w:val="22"/>
          <w:lang w:val="lt-LT"/>
        </w:rPr>
        <w:t xml:space="preserve">Pradinė Negyvenamųjų patalpų </w:t>
      </w:r>
      <w:r w:rsidRPr="00770027">
        <w:rPr>
          <w:color w:val="000000" w:themeColor="text1"/>
          <w:sz w:val="22"/>
          <w:szCs w:val="22"/>
          <w:lang w:val="lt-LT"/>
        </w:rPr>
        <w:t xml:space="preserve">1 (vieno) </w:t>
      </w:r>
      <w:r w:rsidR="00F934C1">
        <w:rPr>
          <w:color w:val="000000" w:themeColor="text1"/>
          <w:sz w:val="22"/>
          <w:szCs w:val="22"/>
          <w:lang w:val="lt-LT"/>
        </w:rPr>
        <w:t xml:space="preserve">kv. </w:t>
      </w:r>
      <w:r w:rsidRPr="00770027">
        <w:rPr>
          <w:color w:val="000000" w:themeColor="text1"/>
          <w:sz w:val="22"/>
          <w:szCs w:val="22"/>
          <w:lang w:val="lt-LT"/>
        </w:rPr>
        <w:t>m</w:t>
      </w:r>
      <w:r w:rsidR="00F934C1">
        <w:rPr>
          <w:color w:val="000000" w:themeColor="text1"/>
          <w:sz w:val="22"/>
          <w:szCs w:val="22"/>
          <w:lang w:val="lt-LT"/>
        </w:rPr>
        <w:t xml:space="preserve"> </w:t>
      </w:r>
      <w:r w:rsidRPr="00770027">
        <w:rPr>
          <w:color w:val="000000" w:themeColor="text1"/>
          <w:sz w:val="22"/>
          <w:szCs w:val="22"/>
          <w:lang w:val="lt-LT"/>
        </w:rPr>
        <w:t xml:space="preserve">nuomos kaina per </w:t>
      </w:r>
      <w:r w:rsidRPr="00D30B94">
        <w:rPr>
          <w:color w:val="000000" w:themeColor="text1"/>
          <w:sz w:val="22"/>
          <w:szCs w:val="22"/>
          <w:lang w:val="lt-LT"/>
        </w:rPr>
        <w:t xml:space="preserve">mėnesį </w:t>
      </w:r>
      <w:r w:rsidR="00F934C1">
        <w:rPr>
          <w:b/>
          <w:sz w:val="22"/>
          <w:szCs w:val="22"/>
          <w:lang w:val="lt-LT"/>
        </w:rPr>
        <w:t>0,50</w:t>
      </w:r>
      <w:r w:rsidR="00185DB7" w:rsidRPr="00556685">
        <w:rPr>
          <w:b/>
          <w:sz w:val="22"/>
          <w:szCs w:val="22"/>
          <w:lang w:val="lt-LT"/>
        </w:rPr>
        <w:t xml:space="preserve"> </w:t>
      </w:r>
      <w:proofErr w:type="spellStart"/>
      <w:r w:rsidR="00542980" w:rsidRPr="00556685">
        <w:rPr>
          <w:b/>
          <w:color w:val="000000" w:themeColor="text1"/>
          <w:sz w:val="22"/>
          <w:szCs w:val="22"/>
          <w:lang w:val="lt-LT"/>
        </w:rPr>
        <w:t>Eur</w:t>
      </w:r>
      <w:proofErr w:type="spellEnd"/>
      <w:r w:rsidR="00F934C1">
        <w:rPr>
          <w:color w:val="000000" w:themeColor="text1"/>
          <w:sz w:val="22"/>
          <w:szCs w:val="22"/>
          <w:lang w:val="lt-LT"/>
        </w:rPr>
        <w:t xml:space="preserve"> (nulis</w:t>
      </w:r>
      <w:r w:rsidR="009D4A88" w:rsidRPr="00D30B94">
        <w:rPr>
          <w:color w:val="000000" w:themeColor="text1"/>
          <w:sz w:val="22"/>
          <w:szCs w:val="22"/>
          <w:lang w:val="lt-LT"/>
        </w:rPr>
        <w:t xml:space="preserve"> </w:t>
      </w:r>
      <w:proofErr w:type="spellStart"/>
      <w:r w:rsidR="009D4A88" w:rsidRPr="00D30B94">
        <w:rPr>
          <w:color w:val="000000" w:themeColor="text1"/>
          <w:sz w:val="22"/>
          <w:szCs w:val="22"/>
          <w:lang w:val="lt-LT"/>
        </w:rPr>
        <w:t>Eur</w:t>
      </w:r>
      <w:proofErr w:type="spellEnd"/>
      <w:r w:rsidR="00004529" w:rsidRPr="00D30B94">
        <w:rPr>
          <w:color w:val="000000" w:themeColor="text1"/>
          <w:sz w:val="22"/>
          <w:szCs w:val="22"/>
          <w:lang w:val="lt-LT"/>
        </w:rPr>
        <w:t xml:space="preserve"> ir</w:t>
      </w:r>
      <w:r w:rsidR="00907FF2" w:rsidRPr="00D30B94">
        <w:rPr>
          <w:color w:val="000000" w:themeColor="text1"/>
          <w:sz w:val="22"/>
          <w:szCs w:val="22"/>
          <w:lang w:val="lt-LT"/>
        </w:rPr>
        <w:t xml:space="preserve"> </w:t>
      </w:r>
      <w:r w:rsidR="00F934C1">
        <w:rPr>
          <w:sz w:val="22"/>
          <w:szCs w:val="22"/>
          <w:lang w:val="lt-LT"/>
        </w:rPr>
        <w:t>50</w:t>
      </w:r>
      <w:r w:rsidR="009D4A88" w:rsidRPr="00D30B94">
        <w:rPr>
          <w:color w:val="000000" w:themeColor="text1"/>
          <w:sz w:val="22"/>
          <w:szCs w:val="22"/>
          <w:lang w:val="lt-LT"/>
        </w:rPr>
        <w:t xml:space="preserve"> </w:t>
      </w:r>
      <w:r w:rsidR="00D30B94" w:rsidRPr="00D30B94">
        <w:rPr>
          <w:color w:val="000000" w:themeColor="text1"/>
          <w:sz w:val="22"/>
          <w:szCs w:val="22"/>
          <w:lang w:val="lt-LT"/>
        </w:rPr>
        <w:t xml:space="preserve">euro </w:t>
      </w:r>
      <w:r w:rsidR="009D4A88" w:rsidRPr="00D30B94">
        <w:rPr>
          <w:color w:val="000000" w:themeColor="text1"/>
          <w:sz w:val="22"/>
          <w:szCs w:val="22"/>
          <w:lang w:val="lt-LT"/>
        </w:rPr>
        <w:t>ct)</w:t>
      </w:r>
      <w:r w:rsidR="00BF5E0C" w:rsidRPr="00D30B94">
        <w:rPr>
          <w:color w:val="000000" w:themeColor="text1"/>
          <w:sz w:val="22"/>
          <w:szCs w:val="22"/>
          <w:lang w:val="lt-LT"/>
        </w:rPr>
        <w:t>,</w:t>
      </w:r>
      <w:r w:rsidRPr="00770027">
        <w:rPr>
          <w:color w:val="000000" w:themeColor="text1"/>
          <w:sz w:val="22"/>
          <w:szCs w:val="22"/>
          <w:lang w:val="lt-LT"/>
        </w:rPr>
        <w:t xml:space="preserve"> plius</w:t>
      </w:r>
      <w:r w:rsidR="00156326" w:rsidRPr="00770027">
        <w:rPr>
          <w:color w:val="000000" w:themeColor="text1"/>
          <w:sz w:val="22"/>
          <w:szCs w:val="22"/>
          <w:lang w:val="lt-LT"/>
        </w:rPr>
        <w:t xml:space="preserve"> </w:t>
      </w:r>
      <w:r w:rsidR="008A2F41" w:rsidRPr="00770027">
        <w:rPr>
          <w:color w:val="000000" w:themeColor="text1"/>
          <w:sz w:val="22"/>
          <w:szCs w:val="22"/>
          <w:lang w:val="lt-LT"/>
        </w:rPr>
        <w:t>pridėtinės vertės mokestis</w:t>
      </w:r>
      <w:r w:rsidR="008330F1" w:rsidRPr="00770027">
        <w:rPr>
          <w:color w:val="000000" w:themeColor="text1"/>
          <w:sz w:val="22"/>
          <w:szCs w:val="22"/>
          <w:lang w:val="lt-LT"/>
        </w:rPr>
        <w:t xml:space="preserve"> (toliau – PVM).</w:t>
      </w:r>
    </w:p>
    <w:p w14:paraId="0DEF9B7B" w14:textId="77777777" w:rsidR="00805E63" w:rsidRPr="00770027" w:rsidRDefault="00805E63"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770027">
        <w:rPr>
          <w:sz w:val="22"/>
          <w:szCs w:val="22"/>
          <w:lang w:val="lt-LT"/>
        </w:rPr>
        <w:t xml:space="preserve">Negyvenamųjų patalpų nuomos mokestis </w:t>
      </w:r>
      <w:r w:rsidRPr="009B2AAD">
        <w:rPr>
          <w:sz w:val="22"/>
          <w:szCs w:val="22"/>
          <w:lang w:val="lt-LT"/>
        </w:rPr>
        <w:t>mokamas už einamą mėnesį.</w:t>
      </w:r>
    </w:p>
    <w:p w14:paraId="3C2C6459" w14:textId="420A04F0" w:rsidR="006B1F57" w:rsidRPr="00D338D4"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770027">
        <w:rPr>
          <w:color w:val="000000" w:themeColor="text1"/>
          <w:sz w:val="22"/>
          <w:szCs w:val="22"/>
          <w:lang w:val="lt-LT"/>
        </w:rPr>
        <w:t xml:space="preserve">Nuomos terminas </w:t>
      </w:r>
      <w:r w:rsidRPr="00D338D4">
        <w:rPr>
          <w:color w:val="000000" w:themeColor="text1"/>
          <w:sz w:val="22"/>
          <w:szCs w:val="22"/>
          <w:lang w:val="lt-LT"/>
        </w:rPr>
        <w:t>–</w:t>
      </w:r>
      <w:r w:rsidR="007068E0" w:rsidRPr="00D338D4">
        <w:rPr>
          <w:color w:val="000000" w:themeColor="text1"/>
          <w:sz w:val="22"/>
          <w:szCs w:val="22"/>
          <w:lang w:val="lt-LT"/>
        </w:rPr>
        <w:t xml:space="preserve"> </w:t>
      </w:r>
      <w:r w:rsidR="003F4CAF">
        <w:rPr>
          <w:color w:val="000000" w:themeColor="text1"/>
          <w:sz w:val="22"/>
          <w:szCs w:val="22"/>
          <w:lang w:val="lt-LT"/>
        </w:rPr>
        <w:t>1 (vieneri</w:t>
      </w:r>
      <w:r w:rsidR="00B51E7C" w:rsidRPr="00D338D4">
        <w:rPr>
          <w:color w:val="000000" w:themeColor="text1"/>
          <w:sz w:val="22"/>
          <w:szCs w:val="22"/>
          <w:lang w:val="lt-LT"/>
        </w:rPr>
        <w:t xml:space="preserve">) </w:t>
      </w:r>
      <w:r w:rsidRPr="00D338D4">
        <w:rPr>
          <w:color w:val="000000" w:themeColor="text1"/>
          <w:sz w:val="22"/>
          <w:szCs w:val="22"/>
          <w:lang w:val="lt-LT"/>
        </w:rPr>
        <w:t>metai.</w:t>
      </w:r>
      <w:r w:rsidR="00FA60B2" w:rsidRPr="00D338D4">
        <w:rPr>
          <w:color w:val="000000" w:themeColor="text1"/>
          <w:sz w:val="22"/>
          <w:szCs w:val="22"/>
          <w:lang w:val="lt-LT"/>
        </w:rPr>
        <w:t xml:space="preserve"> Abipusiu susit</w:t>
      </w:r>
      <w:r w:rsidR="008F517D" w:rsidRPr="00D338D4">
        <w:rPr>
          <w:color w:val="000000" w:themeColor="text1"/>
          <w:sz w:val="22"/>
          <w:szCs w:val="22"/>
          <w:lang w:val="lt-LT"/>
        </w:rPr>
        <w:t>a</w:t>
      </w:r>
      <w:r w:rsidR="00FA60B2" w:rsidRPr="00D338D4">
        <w:rPr>
          <w:color w:val="000000" w:themeColor="text1"/>
          <w:sz w:val="22"/>
          <w:szCs w:val="22"/>
          <w:lang w:val="lt-LT"/>
        </w:rPr>
        <w:t>r</w:t>
      </w:r>
      <w:r w:rsidR="008F517D" w:rsidRPr="00D338D4">
        <w:rPr>
          <w:color w:val="000000" w:themeColor="text1"/>
          <w:sz w:val="22"/>
          <w:szCs w:val="22"/>
          <w:lang w:val="lt-LT"/>
        </w:rPr>
        <w:t>imu</w:t>
      </w:r>
      <w:r w:rsidR="00FA60B2" w:rsidRPr="00D338D4">
        <w:rPr>
          <w:color w:val="000000" w:themeColor="text1"/>
          <w:sz w:val="22"/>
          <w:szCs w:val="22"/>
          <w:lang w:val="lt-LT"/>
        </w:rPr>
        <w:t xml:space="preserve"> sutartis gali būti pratęsta, bet ne ilgiau kaip </w:t>
      </w:r>
      <w:r w:rsidR="003F4CAF">
        <w:rPr>
          <w:color w:val="000000" w:themeColor="text1"/>
          <w:sz w:val="22"/>
          <w:szCs w:val="22"/>
          <w:lang w:val="lt-LT"/>
        </w:rPr>
        <w:t>1</w:t>
      </w:r>
      <w:r w:rsidR="00B932FA" w:rsidRPr="00D338D4">
        <w:rPr>
          <w:color w:val="000000" w:themeColor="text1"/>
          <w:sz w:val="22"/>
          <w:szCs w:val="22"/>
          <w:lang w:val="lt-LT"/>
        </w:rPr>
        <w:t xml:space="preserve"> (</w:t>
      </w:r>
      <w:r w:rsidR="003F4CAF">
        <w:rPr>
          <w:color w:val="000000" w:themeColor="text1"/>
          <w:sz w:val="22"/>
          <w:szCs w:val="22"/>
          <w:lang w:val="lt-LT"/>
        </w:rPr>
        <w:t>vieneriems</w:t>
      </w:r>
      <w:r w:rsidR="00B932FA" w:rsidRPr="00D338D4">
        <w:rPr>
          <w:color w:val="000000" w:themeColor="text1"/>
          <w:sz w:val="22"/>
          <w:szCs w:val="22"/>
          <w:lang w:val="lt-LT"/>
        </w:rPr>
        <w:t>)</w:t>
      </w:r>
      <w:r w:rsidR="00FA60B2" w:rsidRPr="00D338D4">
        <w:rPr>
          <w:color w:val="000000" w:themeColor="text1"/>
          <w:sz w:val="22"/>
          <w:szCs w:val="22"/>
          <w:lang w:val="lt-LT"/>
        </w:rPr>
        <w:t xml:space="preserve"> metam</w:t>
      </w:r>
      <w:r w:rsidR="0003000B" w:rsidRPr="00D338D4">
        <w:rPr>
          <w:color w:val="000000" w:themeColor="text1"/>
          <w:sz w:val="22"/>
          <w:szCs w:val="22"/>
          <w:lang w:val="lt-LT"/>
        </w:rPr>
        <w:t>s</w:t>
      </w:r>
      <w:r w:rsidR="00FA60B2" w:rsidRPr="00D338D4">
        <w:rPr>
          <w:color w:val="000000" w:themeColor="text1"/>
          <w:sz w:val="22"/>
          <w:szCs w:val="22"/>
          <w:lang w:val="lt-LT"/>
        </w:rPr>
        <w:t xml:space="preserve">. </w:t>
      </w:r>
    </w:p>
    <w:p w14:paraId="0E1279AF" w14:textId="66768329"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Negyvenamųjų patalpų nuomos mokestis perskaičiuojamas</w:t>
      </w:r>
      <w:bookmarkStart w:id="0" w:name="_Ref279312068"/>
      <w:r w:rsidRPr="00770027">
        <w:rPr>
          <w:sz w:val="22"/>
          <w:szCs w:val="22"/>
          <w:lang w:val="lt-LT"/>
        </w:rPr>
        <w:t xml:space="preserve"> vieną kartą per metus, jei pagal suderintą vartotojų kainų indeksą (toliau – SVKI), naudojamą infliacijai Europos Sąjungoje matuoti, vidutinė metinė praėjusių kalendorinių metų infliacija (toliau – IN) sudaro daugiau nei 3</w:t>
      </w:r>
      <w:r w:rsidR="00FF2D3F" w:rsidRPr="00770027">
        <w:rPr>
          <w:sz w:val="22"/>
          <w:szCs w:val="22"/>
          <w:lang w:val="lt-LT"/>
        </w:rPr>
        <w:t> </w:t>
      </w:r>
      <w:r w:rsidRPr="00770027">
        <w:rPr>
          <w:sz w:val="22"/>
          <w:szCs w:val="22"/>
          <w:lang w:val="lt-LT"/>
        </w:rPr>
        <w:t>(tris) procentu</w:t>
      </w:r>
      <w:bookmarkEnd w:id="0"/>
      <w:r w:rsidRPr="00770027">
        <w:rPr>
          <w:sz w:val="22"/>
          <w:szCs w:val="22"/>
          <w:lang w:val="lt-LT"/>
        </w:rPr>
        <w:t>s pagal šią formulę:</w:t>
      </w:r>
    </w:p>
    <w:p w14:paraId="75D2EFC2"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proofErr w:type="spellStart"/>
      <w:r w:rsidRPr="00770027">
        <w:rPr>
          <w:sz w:val="22"/>
          <w:szCs w:val="22"/>
          <w:lang w:val="lt-LT"/>
        </w:rPr>
        <w:t>M</w:t>
      </w:r>
      <w:r w:rsidRPr="00770027">
        <w:rPr>
          <w:sz w:val="22"/>
          <w:szCs w:val="22"/>
          <w:vertAlign w:val="subscript"/>
          <w:lang w:val="lt-LT"/>
        </w:rPr>
        <w:t>naujas</w:t>
      </w:r>
      <w:proofErr w:type="spellEnd"/>
      <w:r w:rsidRPr="00770027">
        <w:rPr>
          <w:sz w:val="22"/>
          <w:szCs w:val="22"/>
          <w:lang w:val="lt-LT"/>
        </w:rPr>
        <w:t xml:space="preserve"> = M+M*IN/100</w:t>
      </w:r>
    </w:p>
    <w:p w14:paraId="3844E6BB" w14:textId="77777777" w:rsidR="006B1F57" w:rsidRPr="00770027" w:rsidRDefault="006B1F57" w:rsidP="006B1F57">
      <w:pPr>
        <w:shd w:val="clear" w:color="auto" w:fill="FFFFFF"/>
        <w:tabs>
          <w:tab w:val="left" w:pos="993"/>
          <w:tab w:val="left" w:pos="1701"/>
        </w:tabs>
        <w:ind w:left="993"/>
        <w:jc w:val="both"/>
        <w:rPr>
          <w:sz w:val="22"/>
          <w:szCs w:val="22"/>
          <w:lang w:val="lt-LT"/>
        </w:rPr>
      </w:pPr>
      <w:proofErr w:type="spellStart"/>
      <w:r w:rsidRPr="00770027">
        <w:rPr>
          <w:sz w:val="22"/>
          <w:szCs w:val="22"/>
          <w:lang w:val="lt-LT"/>
        </w:rPr>
        <w:t>M</w:t>
      </w:r>
      <w:r w:rsidRPr="00770027">
        <w:rPr>
          <w:sz w:val="22"/>
          <w:szCs w:val="22"/>
          <w:vertAlign w:val="subscript"/>
          <w:lang w:val="lt-LT"/>
        </w:rPr>
        <w:t>naujas</w:t>
      </w:r>
      <w:proofErr w:type="spellEnd"/>
      <w:r w:rsidRPr="00770027">
        <w:rPr>
          <w:sz w:val="22"/>
          <w:szCs w:val="22"/>
          <w:lang w:val="lt-LT"/>
        </w:rPr>
        <w:t xml:space="preserve"> – naujai nustatomas nuomos mokestis dėl bet kurios iš 3.4 punkte nurodytų sąlygų pasikeitimo, mokamas nuo sekančio ataskaitinio mėnesio;</w:t>
      </w:r>
    </w:p>
    <w:p w14:paraId="46545426"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M – galiojantis nuomos mokestis;</w:t>
      </w:r>
    </w:p>
    <w:p w14:paraId="2C2D02D5" w14:textId="77777777" w:rsidR="006B1F57" w:rsidRPr="00770027" w:rsidRDefault="006B1F57" w:rsidP="006B1F57">
      <w:pPr>
        <w:shd w:val="clear" w:color="auto" w:fill="FFFFFF"/>
        <w:tabs>
          <w:tab w:val="left" w:pos="0"/>
          <w:tab w:val="left" w:pos="993"/>
          <w:tab w:val="left" w:pos="1260"/>
          <w:tab w:val="left" w:pos="1418"/>
        </w:tabs>
        <w:ind w:left="993"/>
        <w:jc w:val="both"/>
        <w:rPr>
          <w:sz w:val="22"/>
          <w:szCs w:val="22"/>
          <w:lang w:val="lt-LT"/>
        </w:rPr>
      </w:pPr>
      <w:r w:rsidRPr="00770027">
        <w:rPr>
          <w:sz w:val="22"/>
          <w:szCs w:val="22"/>
          <w:lang w:val="lt-LT"/>
        </w:rPr>
        <w:t>IN – vidutinė metinė infliacija, apskaičiuota pagal SVKI. Sutariama, kad vidutinė metinė infliacija sutarties pasirašymo metais lygi 0. Vidutinės metinės infliacijos pokytis per keletą metų (jei nors vienais metais SVKI buvo mažesnis nei 3 (trys) procentai) apskaičiuojamas taip:</w:t>
      </w:r>
    </w:p>
    <w:p w14:paraId="55D274BA"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IN = IN</w:t>
      </w:r>
      <w:r w:rsidRPr="00770027">
        <w:rPr>
          <w:sz w:val="22"/>
          <w:szCs w:val="22"/>
          <w:vertAlign w:val="subscript"/>
          <w:lang w:val="lt-LT"/>
        </w:rPr>
        <w:t>1</w:t>
      </w:r>
      <w:r w:rsidRPr="00770027">
        <w:rPr>
          <w:sz w:val="22"/>
          <w:szCs w:val="22"/>
          <w:lang w:val="lt-LT"/>
        </w:rPr>
        <w:t xml:space="preserve">+….+ </w:t>
      </w:r>
      <w:proofErr w:type="spellStart"/>
      <w:r w:rsidRPr="00770027">
        <w:rPr>
          <w:sz w:val="22"/>
          <w:szCs w:val="22"/>
          <w:lang w:val="lt-LT"/>
        </w:rPr>
        <w:t>IN</w:t>
      </w:r>
      <w:r w:rsidRPr="00770027">
        <w:rPr>
          <w:sz w:val="22"/>
          <w:szCs w:val="22"/>
          <w:vertAlign w:val="subscript"/>
          <w:lang w:val="lt-LT"/>
        </w:rPr>
        <w:t>n</w:t>
      </w:r>
      <w:proofErr w:type="spellEnd"/>
    </w:p>
    <w:p w14:paraId="05D4EB20" w14:textId="77777777" w:rsidR="006B1F57" w:rsidRPr="00770027" w:rsidRDefault="006B1F57" w:rsidP="006B1F57">
      <w:pPr>
        <w:shd w:val="clear" w:color="auto" w:fill="FFFFFF"/>
        <w:tabs>
          <w:tab w:val="left" w:pos="993"/>
          <w:tab w:val="left" w:pos="1418"/>
          <w:tab w:val="left" w:pos="1701"/>
        </w:tabs>
        <w:ind w:left="993"/>
        <w:jc w:val="both"/>
        <w:rPr>
          <w:sz w:val="22"/>
          <w:szCs w:val="22"/>
          <w:lang w:val="lt-LT"/>
        </w:rPr>
      </w:pPr>
      <w:r w:rsidRPr="00770027">
        <w:rPr>
          <w:sz w:val="22"/>
          <w:szCs w:val="22"/>
          <w:lang w:val="lt-LT"/>
        </w:rPr>
        <w:t>IN</w:t>
      </w:r>
      <w:r w:rsidRPr="00770027">
        <w:rPr>
          <w:sz w:val="22"/>
          <w:szCs w:val="22"/>
          <w:vertAlign w:val="subscript"/>
          <w:lang w:val="lt-LT"/>
        </w:rPr>
        <w:t>1</w:t>
      </w:r>
      <w:r w:rsidRPr="00770027">
        <w:rPr>
          <w:sz w:val="22"/>
          <w:szCs w:val="22"/>
          <w:lang w:val="lt-LT"/>
        </w:rPr>
        <w:t xml:space="preserve"> – vidutinė metinė pirmų sutarties galiojimo ar pirmųjų po tų, kai dėl SVKI buvo perskaičiuotas M, metų infliacija;</w:t>
      </w:r>
    </w:p>
    <w:p w14:paraId="544CDF26" w14:textId="77777777" w:rsidR="006B1F57" w:rsidRPr="00770027" w:rsidRDefault="006B1F57" w:rsidP="006B1F57">
      <w:pPr>
        <w:shd w:val="clear" w:color="auto" w:fill="FFFFFF"/>
        <w:tabs>
          <w:tab w:val="left" w:pos="993"/>
          <w:tab w:val="left" w:pos="1701"/>
        </w:tabs>
        <w:spacing w:before="2"/>
        <w:ind w:left="993"/>
        <w:jc w:val="both"/>
        <w:rPr>
          <w:sz w:val="22"/>
          <w:szCs w:val="22"/>
          <w:lang w:val="lt-LT"/>
        </w:rPr>
      </w:pPr>
      <w:proofErr w:type="spellStart"/>
      <w:r w:rsidRPr="00770027">
        <w:rPr>
          <w:sz w:val="22"/>
          <w:szCs w:val="22"/>
          <w:lang w:val="lt-LT"/>
        </w:rPr>
        <w:t>IN</w:t>
      </w:r>
      <w:r w:rsidRPr="00770027">
        <w:rPr>
          <w:sz w:val="22"/>
          <w:szCs w:val="22"/>
          <w:vertAlign w:val="subscript"/>
          <w:lang w:val="lt-LT"/>
        </w:rPr>
        <w:t>n</w:t>
      </w:r>
      <w:proofErr w:type="spellEnd"/>
      <w:r w:rsidRPr="00770027">
        <w:rPr>
          <w:sz w:val="22"/>
          <w:szCs w:val="22"/>
          <w:lang w:val="lt-LT"/>
        </w:rPr>
        <w:t xml:space="preserve"> – vidutinė metinė praėjusių sutarties galiojimo metų infliacija.</w:t>
      </w:r>
    </w:p>
    <w:p w14:paraId="24199B4F" w14:textId="20BCCEDD" w:rsidR="006B1F57" w:rsidRPr="00004529" w:rsidRDefault="00004529"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004529">
        <w:rPr>
          <w:sz w:val="22"/>
          <w:szCs w:val="22"/>
          <w:lang w:val="lt-LT"/>
        </w:rPr>
        <w:t>Pradinio įnašo neprašoma</w:t>
      </w:r>
      <w:r w:rsidR="006B1F57" w:rsidRPr="00004529">
        <w:rPr>
          <w:sz w:val="22"/>
          <w:szCs w:val="22"/>
          <w:lang w:val="lt-LT"/>
        </w:rPr>
        <w:t>.</w:t>
      </w:r>
    </w:p>
    <w:p w14:paraId="7ECC44F1" w14:textId="156C37EB" w:rsidR="006B1F57" w:rsidRPr="00770027"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Konkurso dalyvis, sudaręs Negyvenamųjų patalpų nuomos sutartį</w:t>
      </w:r>
      <w:r w:rsidR="00C84807" w:rsidRPr="00770027">
        <w:rPr>
          <w:sz w:val="22"/>
          <w:szCs w:val="22"/>
          <w:lang w:val="lt-LT"/>
        </w:rPr>
        <w:t xml:space="preserve"> (toliau – Nuomos sutartis)</w:t>
      </w:r>
      <w:r w:rsidRPr="00770027">
        <w:rPr>
          <w:sz w:val="22"/>
          <w:szCs w:val="22"/>
          <w:lang w:val="lt-LT"/>
        </w:rPr>
        <w:t xml:space="preserve">, mokės Nuomotojui už šilumą, </w:t>
      </w:r>
      <w:r w:rsidR="00004529" w:rsidRPr="00004529">
        <w:rPr>
          <w:sz w:val="22"/>
          <w:szCs w:val="22"/>
          <w:lang w:val="lt-LT"/>
        </w:rPr>
        <w:t>elektros energiją, šaltą vandenį</w:t>
      </w:r>
      <w:r w:rsidR="00004529">
        <w:rPr>
          <w:sz w:val="22"/>
          <w:szCs w:val="22"/>
          <w:lang w:val="lt-LT"/>
        </w:rPr>
        <w:t xml:space="preserve">, </w:t>
      </w:r>
      <w:r w:rsidRPr="00770027">
        <w:rPr>
          <w:sz w:val="22"/>
          <w:szCs w:val="22"/>
          <w:lang w:val="lt-LT"/>
        </w:rPr>
        <w:t xml:space="preserve">pagal </w:t>
      </w:r>
      <w:r w:rsidR="008C6EB3" w:rsidRPr="00770027">
        <w:rPr>
          <w:sz w:val="22"/>
          <w:szCs w:val="22"/>
          <w:lang w:val="lt-LT"/>
        </w:rPr>
        <w:t xml:space="preserve">pastato </w:t>
      </w:r>
      <w:r w:rsidRPr="00770027">
        <w:rPr>
          <w:sz w:val="22"/>
          <w:szCs w:val="22"/>
          <w:lang w:val="lt-LT"/>
        </w:rPr>
        <w:t xml:space="preserve">apskaitos prietaisų </w:t>
      </w:r>
      <w:proofErr w:type="spellStart"/>
      <w:r w:rsidRPr="00770027">
        <w:rPr>
          <w:sz w:val="22"/>
          <w:szCs w:val="22"/>
          <w:lang w:val="lt-LT"/>
        </w:rPr>
        <w:t>parodymus</w:t>
      </w:r>
      <w:proofErr w:type="spellEnd"/>
      <w:r w:rsidR="002C64B8" w:rsidRPr="00770027">
        <w:rPr>
          <w:sz w:val="22"/>
          <w:szCs w:val="22"/>
          <w:lang w:val="lt-LT"/>
        </w:rPr>
        <w:t xml:space="preserve">, </w:t>
      </w:r>
      <w:r w:rsidRPr="00770027">
        <w:rPr>
          <w:sz w:val="22"/>
          <w:szCs w:val="22"/>
          <w:lang w:val="lt-LT"/>
        </w:rPr>
        <w:t>pagal Nuomotojo pateiktas PVM sąskaitas faktūras.</w:t>
      </w:r>
    </w:p>
    <w:p w14:paraId="7D7DDF16" w14:textId="2EBA3A69" w:rsidR="006B1F57" w:rsidRPr="00770027" w:rsidRDefault="006B1F57" w:rsidP="006B1F57">
      <w:pPr>
        <w:numPr>
          <w:ilvl w:val="1"/>
          <w:numId w:val="1"/>
        </w:numPr>
        <w:shd w:val="clear" w:color="auto" w:fill="FFFFFF"/>
        <w:tabs>
          <w:tab w:val="left" w:pos="426"/>
          <w:tab w:val="left" w:pos="567"/>
          <w:tab w:val="left" w:pos="1134"/>
          <w:tab w:val="left" w:pos="1701"/>
        </w:tabs>
        <w:spacing w:before="2"/>
        <w:ind w:left="0" w:firstLine="0"/>
        <w:jc w:val="both"/>
        <w:rPr>
          <w:sz w:val="22"/>
          <w:szCs w:val="22"/>
          <w:lang w:val="lt-LT"/>
        </w:rPr>
      </w:pPr>
      <w:r w:rsidRPr="00770027">
        <w:rPr>
          <w:sz w:val="22"/>
          <w:szCs w:val="22"/>
          <w:lang w:val="lt-LT"/>
        </w:rPr>
        <w:t>Nuomininkui draudžiama keisti Negyvenamųjų patalpų funkcinę paskirtį</w:t>
      </w:r>
      <w:r w:rsidR="003F4CAF">
        <w:rPr>
          <w:sz w:val="22"/>
          <w:szCs w:val="22"/>
          <w:lang w:val="lt-LT"/>
        </w:rPr>
        <w:t>, b</w:t>
      </w:r>
      <w:r w:rsidRPr="00770027">
        <w:rPr>
          <w:sz w:val="22"/>
          <w:szCs w:val="22"/>
          <w:lang w:val="lt-LT"/>
        </w:rPr>
        <w:t>e Nuomotojo raštiško leidimo, vykdyti esminius, Negyvenamųjų patalpų savybes pagerinančius remonto darbus.</w:t>
      </w:r>
    </w:p>
    <w:p w14:paraId="60E453D7" w14:textId="77777777" w:rsidR="006B1F57" w:rsidRPr="00770027" w:rsidRDefault="006B1F57" w:rsidP="006B1F57">
      <w:pPr>
        <w:numPr>
          <w:ilvl w:val="1"/>
          <w:numId w:val="1"/>
        </w:numPr>
        <w:shd w:val="clear" w:color="auto" w:fill="FFFFFF"/>
        <w:tabs>
          <w:tab w:val="left" w:pos="426"/>
          <w:tab w:val="left" w:pos="567"/>
          <w:tab w:val="left" w:pos="1134"/>
          <w:tab w:val="left" w:pos="1701"/>
        </w:tabs>
        <w:spacing w:before="2"/>
        <w:ind w:left="284" w:hanging="284"/>
        <w:jc w:val="both"/>
        <w:rPr>
          <w:sz w:val="22"/>
          <w:szCs w:val="22"/>
          <w:lang w:val="lt-LT"/>
        </w:rPr>
      </w:pPr>
      <w:r w:rsidRPr="00770027">
        <w:rPr>
          <w:sz w:val="22"/>
          <w:szCs w:val="22"/>
          <w:lang w:val="lt-LT"/>
        </w:rPr>
        <w:t xml:space="preserve">Nuomininkui draudžiama </w:t>
      </w:r>
      <w:r w:rsidR="00634D4D" w:rsidRPr="00770027">
        <w:rPr>
          <w:sz w:val="22"/>
          <w:szCs w:val="22"/>
          <w:lang w:val="lt-LT"/>
        </w:rPr>
        <w:t>pernuomoti</w:t>
      </w:r>
      <w:r w:rsidRPr="00770027">
        <w:rPr>
          <w:sz w:val="22"/>
          <w:szCs w:val="22"/>
          <w:lang w:val="lt-LT"/>
        </w:rPr>
        <w:t xml:space="preserve"> Negyvenamąsias patalpas.</w:t>
      </w:r>
    </w:p>
    <w:p w14:paraId="32713AE5" w14:textId="77777777" w:rsidR="006B1F57" w:rsidRPr="00770027" w:rsidRDefault="006B1F57" w:rsidP="006B1F57">
      <w:pPr>
        <w:shd w:val="clear" w:color="auto" w:fill="FFFFFF"/>
        <w:tabs>
          <w:tab w:val="left" w:pos="426"/>
          <w:tab w:val="left" w:pos="709"/>
          <w:tab w:val="left" w:pos="851"/>
          <w:tab w:val="left" w:pos="1134"/>
          <w:tab w:val="left" w:pos="1701"/>
        </w:tabs>
        <w:spacing w:before="2"/>
        <w:ind w:left="284" w:hanging="284"/>
        <w:jc w:val="both"/>
        <w:rPr>
          <w:sz w:val="22"/>
          <w:szCs w:val="22"/>
          <w:lang w:val="lt-LT"/>
        </w:rPr>
      </w:pPr>
    </w:p>
    <w:p w14:paraId="3CED2A39" w14:textId="21EBC89B" w:rsidR="006B1F57" w:rsidRPr="00F256FE"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2"/>
          <w:szCs w:val="22"/>
          <w:lang w:val="lt-LT"/>
        </w:rPr>
      </w:pPr>
      <w:r w:rsidRPr="00F256FE">
        <w:rPr>
          <w:b/>
          <w:sz w:val="22"/>
          <w:szCs w:val="22"/>
          <w:lang w:val="lt-LT"/>
        </w:rPr>
        <w:lastRenderedPageBreak/>
        <w:t xml:space="preserve">Konkurso pasiūlymų rengimas </w:t>
      </w:r>
      <w:r w:rsidR="007A5D1E" w:rsidRPr="00F256FE">
        <w:rPr>
          <w:b/>
          <w:sz w:val="22"/>
          <w:szCs w:val="22"/>
          <w:lang w:val="lt-LT"/>
        </w:rPr>
        <w:t>ir</w:t>
      </w:r>
      <w:r w:rsidR="00F256FE" w:rsidRPr="00F256FE">
        <w:rPr>
          <w:b/>
          <w:sz w:val="22"/>
          <w:szCs w:val="22"/>
          <w:lang w:val="lt-LT"/>
        </w:rPr>
        <w:t xml:space="preserve"> pateikimas</w:t>
      </w:r>
    </w:p>
    <w:p w14:paraId="7179AE09" w14:textId="4AF654CE" w:rsidR="006B1F57" w:rsidRPr="00770027" w:rsidRDefault="00922F4C" w:rsidP="00B826B8">
      <w:pPr>
        <w:numPr>
          <w:ilvl w:val="1"/>
          <w:numId w:val="1"/>
        </w:numPr>
        <w:shd w:val="clear" w:color="auto" w:fill="FFFFFF"/>
        <w:tabs>
          <w:tab w:val="left" w:pos="142"/>
          <w:tab w:val="left" w:pos="426"/>
          <w:tab w:val="left" w:pos="851"/>
          <w:tab w:val="left" w:pos="1134"/>
          <w:tab w:val="left" w:pos="1701"/>
        </w:tabs>
        <w:spacing w:before="100" w:beforeAutospacing="1"/>
        <w:ind w:left="0" w:firstLine="0"/>
        <w:jc w:val="both"/>
        <w:rPr>
          <w:color w:val="000000" w:themeColor="text1"/>
          <w:sz w:val="22"/>
          <w:szCs w:val="22"/>
          <w:lang w:val="lt-LT"/>
        </w:rPr>
      </w:pPr>
      <w:r>
        <w:rPr>
          <w:sz w:val="22"/>
          <w:szCs w:val="22"/>
          <w:lang w:val="lt-LT"/>
        </w:rPr>
        <w:t>Pasiūlymas</w:t>
      </w:r>
      <w:r w:rsidR="00F81AF8" w:rsidRPr="00770027">
        <w:rPr>
          <w:sz w:val="22"/>
          <w:szCs w:val="22"/>
          <w:lang w:val="lt-LT"/>
        </w:rPr>
        <w:t xml:space="preserve"> </w:t>
      </w:r>
      <w:r>
        <w:rPr>
          <w:sz w:val="22"/>
          <w:szCs w:val="22"/>
          <w:lang w:val="lt-LT"/>
        </w:rPr>
        <w:t xml:space="preserve">(užpildytas šio Konkurso </w:t>
      </w:r>
      <w:r w:rsidR="00D30B94" w:rsidRPr="00864C12">
        <w:rPr>
          <w:sz w:val="22"/>
          <w:szCs w:val="22"/>
          <w:lang w:val="lt-LT"/>
        </w:rPr>
        <w:t>2</w:t>
      </w:r>
      <w:r w:rsidRPr="00864C12">
        <w:rPr>
          <w:sz w:val="22"/>
          <w:szCs w:val="22"/>
          <w:lang w:val="lt-LT"/>
        </w:rPr>
        <w:t xml:space="preserve"> priedas) turi</w:t>
      </w:r>
      <w:r>
        <w:rPr>
          <w:sz w:val="22"/>
          <w:szCs w:val="22"/>
          <w:lang w:val="lt-LT"/>
        </w:rPr>
        <w:t xml:space="preserve"> būti pateiktas</w:t>
      </w:r>
      <w:r w:rsidR="00F81AF8" w:rsidRPr="00770027">
        <w:rPr>
          <w:sz w:val="22"/>
          <w:szCs w:val="22"/>
          <w:lang w:val="lt-LT"/>
        </w:rPr>
        <w:t xml:space="preserve"> </w:t>
      </w:r>
      <w:r w:rsidR="005940BF" w:rsidRPr="007A5D1E">
        <w:rPr>
          <w:b/>
          <w:color w:val="000000" w:themeColor="text1"/>
          <w:sz w:val="22"/>
          <w:szCs w:val="22"/>
          <w:u w:val="single"/>
          <w:lang w:val="lt-LT"/>
        </w:rPr>
        <w:t>iki 2018</w:t>
      </w:r>
      <w:r w:rsidR="00F81AF8" w:rsidRPr="007A5D1E">
        <w:rPr>
          <w:b/>
          <w:color w:val="000000" w:themeColor="text1"/>
          <w:sz w:val="22"/>
          <w:szCs w:val="22"/>
          <w:u w:val="single"/>
          <w:lang w:val="lt-LT"/>
        </w:rPr>
        <w:t xml:space="preserve"> m. </w:t>
      </w:r>
      <w:r w:rsidR="005940BF" w:rsidRPr="007A5D1E">
        <w:rPr>
          <w:b/>
          <w:sz w:val="22"/>
          <w:szCs w:val="22"/>
          <w:u w:val="single"/>
          <w:lang w:val="lt-LT"/>
        </w:rPr>
        <w:t>vasario 20</w:t>
      </w:r>
      <w:r w:rsidR="003C1589" w:rsidRPr="007A5D1E">
        <w:rPr>
          <w:b/>
          <w:sz w:val="22"/>
          <w:szCs w:val="22"/>
          <w:u w:val="single"/>
          <w:lang w:val="lt-LT"/>
        </w:rPr>
        <w:t xml:space="preserve"> </w:t>
      </w:r>
      <w:r w:rsidR="00F81AF8" w:rsidRPr="007A5D1E">
        <w:rPr>
          <w:b/>
          <w:color w:val="000000" w:themeColor="text1"/>
          <w:sz w:val="22"/>
          <w:szCs w:val="22"/>
          <w:u w:val="single"/>
          <w:lang w:val="lt-LT"/>
        </w:rPr>
        <w:t xml:space="preserve">d. </w:t>
      </w:r>
      <w:r w:rsidR="007771E4">
        <w:rPr>
          <w:b/>
          <w:color w:val="000000" w:themeColor="text1"/>
          <w:sz w:val="22"/>
          <w:szCs w:val="22"/>
          <w:u w:val="single"/>
          <w:lang w:val="lt-LT"/>
        </w:rPr>
        <w:t>13</w:t>
      </w:r>
      <w:r w:rsidR="00F81AF8" w:rsidRPr="007A5D1E">
        <w:rPr>
          <w:b/>
          <w:color w:val="000000" w:themeColor="text1"/>
          <w:sz w:val="22"/>
          <w:szCs w:val="22"/>
          <w:u w:val="single"/>
          <w:lang w:val="lt-LT"/>
        </w:rPr>
        <w:t>.00 val.</w:t>
      </w:r>
      <w:r w:rsidR="00F81AF8" w:rsidRPr="00770027">
        <w:rPr>
          <w:color w:val="000000" w:themeColor="text1"/>
          <w:sz w:val="22"/>
          <w:szCs w:val="22"/>
          <w:lang w:val="lt-LT"/>
        </w:rPr>
        <w:t xml:space="preserve">, </w:t>
      </w:r>
      <w:r w:rsidR="00F81AF8" w:rsidRPr="00770027">
        <w:rPr>
          <w:color w:val="000000" w:themeColor="text1"/>
          <w:spacing w:val="5"/>
          <w:sz w:val="22"/>
          <w:szCs w:val="22"/>
          <w:lang w:val="lt-LT"/>
        </w:rPr>
        <w:t xml:space="preserve">adresu </w:t>
      </w:r>
      <w:r w:rsidR="00A47976" w:rsidRPr="00770027">
        <w:rPr>
          <w:color w:val="000000" w:themeColor="text1"/>
          <w:sz w:val="22"/>
          <w:szCs w:val="22"/>
          <w:lang w:val="lt-LT"/>
        </w:rPr>
        <w:t xml:space="preserve">Klaipėdos pl. 63, 00148 Palanga. </w:t>
      </w:r>
      <w:r w:rsidR="006B1F57" w:rsidRPr="00770027">
        <w:rPr>
          <w:color w:val="000000" w:themeColor="text1"/>
          <w:sz w:val="22"/>
          <w:szCs w:val="22"/>
          <w:lang w:val="lt-LT"/>
        </w:rPr>
        <w:t xml:space="preserve">Konkurso dalyvis Konkurso pasiūlymą bei dokumentus užklijuotame voke </w:t>
      </w:r>
      <w:r w:rsidR="00F922ED" w:rsidRPr="00770027">
        <w:rPr>
          <w:color w:val="000000" w:themeColor="text1"/>
          <w:sz w:val="22"/>
          <w:szCs w:val="22"/>
          <w:lang w:val="lt-LT"/>
        </w:rPr>
        <w:t xml:space="preserve">pateikia </w:t>
      </w:r>
      <w:r w:rsidR="006B1F57" w:rsidRPr="00770027">
        <w:rPr>
          <w:color w:val="000000" w:themeColor="text1"/>
          <w:sz w:val="22"/>
          <w:szCs w:val="22"/>
          <w:lang w:val="lt-LT"/>
        </w:rPr>
        <w:t>asmeniškai</w:t>
      </w:r>
      <w:r w:rsidR="006B1F57" w:rsidRPr="00770027">
        <w:rPr>
          <w:color w:val="000000" w:themeColor="text1"/>
          <w:spacing w:val="5"/>
          <w:sz w:val="22"/>
          <w:szCs w:val="22"/>
          <w:lang w:val="lt-LT"/>
        </w:rPr>
        <w:t xml:space="preserve"> </w:t>
      </w:r>
      <w:r w:rsidR="006B1F57" w:rsidRPr="00770027">
        <w:rPr>
          <w:color w:val="000000" w:themeColor="text1"/>
          <w:sz w:val="22"/>
          <w:szCs w:val="22"/>
          <w:lang w:val="lt-LT"/>
        </w:rPr>
        <w:t xml:space="preserve">arba registruotu laišku. Ant voko užrašoma </w:t>
      </w:r>
      <w:r w:rsidR="006B1F57" w:rsidRPr="00556685">
        <w:rPr>
          <w:b/>
          <w:color w:val="000000" w:themeColor="text1"/>
          <w:sz w:val="22"/>
          <w:szCs w:val="22"/>
          <w:lang w:val="lt-LT"/>
        </w:rPr>
        <w:t xml:space="preserve">„Negyvenamųjų patalpų, adresu </w:t>
      </w:r>
      <w:r w:rsidR="007A5D1E" w:rsidRPr="007A5D1E">
        <w:rPr>
          <w:b/>
          <w:color w:val="000000" w:themeColor="text1"/>
          <w:sz w:val="22"/>
          <w:szCs w:val="22"/>
          <w:lang w:val="lt-LT"/>
        </w:rPr>
        <w:t>Ganyklų g. 20 K2A</w:t>
      </w:r>
      <w:r w:rsidRPr="00556685">
        <w:rPr>
          <w:b/>
          <w:color w:val="000000" w:themeColor="text1"/>
          <w:sz w:val="22"/>
          <w:szCs w:val="22"/>
          <w:lang w:val="en-US"/>
        </w:rPr>
        <w:t xml:space="preserve">, </w:t>
      </w:r>
      <w:proofErr w:type="spellStart"/>
      <w:r w:rsidRPr="00556685">
        <w:rPr>
          <w:b/>
          <w:color w:val="000000" w:themeColor="text1"/>
          <w:sz w:val="22"/>
          <w:szCs w:val="22"/>
          <w:lang w:val="en-US"/>
        </w:rPr>
        <w:t>Palanga</w:t>
      </w:r>
      <w:proofErr w:type="spellEnd"/>
      <w:r w:rsidRPr="00556685">
        <w:rPr>
          <w:b/>
          <w:color w:val="000000" w:themeColor="text1"/>
          <w:sz w:val="22"/>
          <w:szCs w:val="22"/>
          <w:lang w:val="en-US"/>
        </w:rPr>
        <w:t>,</w:t>
      </w:r>
      <w:r w:rsidR="006B1F57" w:rsidRPr="00556685">
        <w:rPr>
          <w:b/>
          <w:color w:val="000000" w:themeColor="text1"/>
          <w:sz w:val="22"/>
          <w:szCs w:val="22"/>
          <w:lang w:val="lt-LT"/>
        </w:rPr>
        <w:t xml:space="preserve"> Nuomos konkursui, </w:t>
      </w:r>
      <w:r w:rsidR="00992388" w:rsidRPr="00556685">
        <w:rPr>
          <w:b/>
          <w:color w:val="000000" w:themeColor="text1"/>
          <w:sz w:val="22"/>
          <w:szCs w:val="22"/>
          <w:lang w:val="lt-LT"/>
        </w:rPr>
        <w:t>UAB „Palangos šilumos tinklai“</w:t>
      </w:r>
      <w:r w:rsidR="006B1F57" w:rsidRPr="00556685">
        <w:rPr>
          <w:b/>
          <w:color w:val="000000" w:themeColor="text1"/>
          <w:sz w:val="22"/>
          <w:szCs w:val="22"/>
          <w:lang w:val="lt-LT"/>
        </w:rPr>
        <w:t xml:space="preserve"> Konkur</w:t>
      </w:r>
      <w:r w:rsidR="00992388" w:rsidRPr="00556685">
        <w:rPr>
          <w:b/>
          <w:color w:val="000000" w:themeColor="text1"/>
          <w:sz w:val="22"/>
          <w:szCs w:val="22"/>
          <w:lang w:val="lt-LT"/>
        </w:rPr>
        <w:t>so komisijai“</w:t>
      </w:r>
      <w:r w:rsidR="00F81AF8" w:rsidRPr="00770027">
        <w:rPr>
          <w:color w:val="000000" w:themeColor="text1"/>
          <w:sz w:val="22"/>
          <w:szCs w:val="22"/>
          <w:lang w:val="lt-LT"/>
        </w:rPr>
        <w:t xml:space="preserve"> </w:t>
      </w:r>
      <w:r w:rsidR="00992388" w:rsidRPr="00770027">
        <w:rPr>
          <w:color w:val="000000" w:themeColor="text1"/>
          <w:sz w:val="22"/>
          <w:szCs w:val="22"/>
          <w:lang w:val="lt-LT"/>
        </w:rPr>
        <w:t>Klaipėdos pl. 63, 00148 Palanga</w:t>
      </w:r>
      <w:r w:rsidR="00E15F8C" w:rsidRPr="00770027">
        <w:rPr>
          <w:color w:val="000000" w:themeColor="text1"/>
          <w:sz w:val="22"/>
          <w:szCs w:val="22"/>
          <w:lang w:val="lt-LT"/>
        </w:rPr>
        <w:t xml:space="preserve"> bei </w:t>
      </w:r>
      <w:r w:rsidR="00F81AF8" w:rsidRPr="00770027">
        <w:rPr>
          <w:color w:val="000000" w:themeColor="text1"/>
          <w:sz w:val="22"/>
          <w:szCs w:val="22"/>
          <w:lang w:val="lt-LT"/>
        </w:rPr>
        <w:t>Konkurso da</w:t>
      </w:r>
      <w:r w:rsidR="007A5D1E">
        <w:rPr>
          <w:color w:val="000000" w:themeColor="text1"/>
          <w:sz w:val="22"/>
          <w:szCs w:val="22"/>
          <w:lang w:val="lt-LT"/>
        </w:rPr>
        <w:t>lyvio pavadinimas, įmonės kodas</w:t>
      </w:r>
      <w:r w:rsidR="00F81AF8" w:rsidRPr="00770027">
        <w:rPr>
          <w:color w:val="000000" w:themeColor="text1"/>
          <w:sz w:val="22"/>
          <w:szCs w:val="22"/>
          <w:lang w:val="lt-LT"/>
        </w:rPr>
        <w:t xml:space="preserve"> (vardas, pavardė – jeigu Konkurse dalyvauja fizinis asmuo), adresas, telefono ir</w:t>
      </w:r>
      <w:r w:rsidR="00FA60B2" w:rsidRPr="00770027">
        <w:rPr>
          <w:color w:val="000000" w:themeColor="text1"/>
          <w:sz w:val="22"/>
          <w:szCs w:val="22"/>
          <w:lang w:val="lt-LT"/>
        </w:rPr>
        <w:t>/ar</w:t>
      </w:r>
      <w:r w:rsidR="00F81AF8" w:rsidRPr="00770027">
        <w:rPr>
          <w:color w:val="000000" w:themeColor="text1"/>
          <w:sz w:val="22"/>
          <w:szCs w:val="22"/>
          <w:lang w:val="lt-LT"/>
        </w:rPr>
        <w:t xml:space="preserve"> fakso numeriai</w:t>
      </w:r>
      <w:r w:rsidR="006B1F57" w:rsidRPr="00770027">
        <w:rPr>
          <w:color w:val="000000" w:themeColor="text1"/>
          <w:sz w:val="22"/>
          <w:szCs w:val="22"/>
          <w:lang w:val="lt-LT"/>
        </w:rPr>
        <w:t>.</w:t>
      </w:r>
    </w:p>
    <w:p w14:paraId="64168D99" w14:textId="247A5AEF" w:rsidR="00B826B8" w:rsidRPr="00F256FE" w:rsidRDefault="008D461B" w:rsidP="00B826B8">
      <w:pPr>
        <w:pStyle w:val="Sraopastraipa"/>
        <w:numPr>
          <w:ilvl w:val="1"/>
          <w:numId w:val="1"/>
        </w:numPr>
        <w:shd w:val="clear" w:color="auto" w:fill="FFFFFF"/>
        <w:tabs>
          <w:tab w:val="left" w:pos="0"/>
          <w:tab w:val="left" w:pos="600"/>
          <w:tab w:val="left" w:pos="1134"/>
          <w:tab w:val="left" w:pos="1701"/>
        </w:tabs>
        <w:spacing w:before="2"/>
        <w:contextualSpacing w:val="0"/>
        <w:jc w:val="both"/>
        <w:rPr>
          <w:vanish/>
          <w:color w:val="000000" w:themeColor="text1"/>
          <w:sz w:val="22"/>
          <w:szCs w:val="22"/>
          <w:lang w:val="lt-LT"/>
        </w:rPr>
      </w:pPr>
      <w:r w:rsidRPr="00F256FE">
        <w:rPr>
          <w:b/>
          <w:color w:val="000000" w:themeColor="text1"/>
          <w:sz w:val="22"/>
          <w:szCs w:val="22"/>
          <w:u w:val="single"/>
          <w:lang w:val="lt-LT"/>
        </w:rPr>
        <w:t xml:space="preserve">Pasiūlyme turi būti </w:t>
      </w:r>
      <w:r w:rsidR="00F256FE" w:rsidRPr="00F256FE">
        <w:rPr>
          <w:b/>
          <w:color w:val="000000" w:themeColor="text1"/>
          <w:sz w:val="22"/>
          <w:szCs w:val="22"/>
          <w:u w:val="single"/>
          <w:lang w:val="lt-LT"/>
        </w:rPr>
        <w:t>nurodyta</w:t>
      </w:r>
      <w:r w:rsidR="00FF2D3F" w:rsidRPr="00F256FE">
        <w:rPr>
          <w:color w:val="000000" w:themeColor="text1"/>
          <w:sz w:val="22"/>
          <w:szCs w:val="22"/>
          <w:lang w:val="lt-LT"/>
        </w:rPr>
        <w:t>:</w:t>
      </w:r>
    </w:p>
    <w:p w14:paraId="481C70C3" w14:textId="77777777" w:rsidR="00922F4C" w:rsidRPr="00F256FE" w:rsidRDefault="00922F4C" w:rsidP="00B932FA">
      <w:pPr>
        <w:numPr>
          <w:ilvl w:val="2"/>
          <w:numId w:val="1"/>
        </w:numPr>
        <w:shd w:val="clear" w:color="auto" w:fill="FFFFFF"/>
        <w:tabs>
          <w:tab w:val="left" w:pos="0"/>
          <w:tab w:val="left" w:pos="600"/>
          <w:tab w:val="left" w:pos="1134"/>
          <w:tab w:val="left" w:pos="1701"/>
        </w:tabs>
        <w:spacing w:before="2"/>
        <w:ind w:left="0" w:firstLine="0"/>
        <w:jc w:val="both"/>
        <w:rPr>
          <w:color w:val="000000" w:themeColor="text1"/>
          <w:sz w:val="22"/>
          <w:szCs w:val="22"/>
          <w:lang w:val="lt-LT"/>
        </w:rPr>
      </w:pPr>
      <w:r w:rsidRPr="00F256FE">
        <w:rPr>
          <w:color w:val="000000" w:themeColor="text1"/>
          <w:sz w:val="22"/>
          <w:szCs w:val="22"/>
          <w:lang w:val="lt-LT"/>
        </w:rPr>
        <w:t xml:space="preserve"> </w:t>
      </w:r>
    </w:p>
    <w:p w14:paraId="145F3E0F" w14:textId="77777777" w:rsidR="007A5D1E" w:rsidRDefault="004D50C5" w:rsidP="007A5D1E">
      <w:pPr>
        <w:pStyle w:val="Sraopastraipa"/>
        <w:numPr>
          <w:ilvl w:val="2"/>
          <w:numId w:val="7"/>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922F4C">
        <w:rPr>
          <w:color w:val="000000" w:themeColor="text1"/>
          <w:sz w:val="22"/>
          <w:szCs w:val="22"/>
          <w:lang w:val="lt-LT"/>
        </w:rPr>
        <w:t>s</w:t>
      </w:r>
      <w:r w:rsidR="00F03AF0" w:rsidRPr="00922F4C">
        <w:rPr>
          <w:color w:val="000000" w:themeColor="text1"/>
          <w:sz w:val="22"/>
          <w:szCs w:val="22"/>
          <w:lang w:val="lt-LT"/>
        </w:rPr>
        <w:t xml:space="preserve">iūloma </w:t>
      </w:r>
      <w:r w:rsidR="007A5D1E">
        <w:rPr>
          <w:color w:val="000000" w:themeColor="text1"/>
          <w:sz w:val="22"/>
          <w:szCs w:val="22"/>
          <w:lang w:val="lt-LT"/>
        </w:rPr>
        <w:t>Negyvenamųjų patalpų 1 (vieno) kv. m</w:t>
      </w:r>
      <w:r w:rsidR="00F03AF0" w:rsidRPr="00922F4C">
        <w:rPr>
          <w:color w:val="000000" w:themeColor="text1"/>
          <w:sz w:val="22"/>
          <w:szCs w:val="22"/>
          <w:lang w:val="lt-LT"/>
        </w:rPr>
        <w:t xml:space="preserve"> nuomos kaina per </w:t>
      </w:r>
      <w:r w:rsidR="00C14C6C" w:rsidRPr="00922F4C">
        <w:rPr>
          <w:color w:val="000000" w:themeColor="text1"/>
          <w:sz w:val="22"/>
          <w:szCs w:val="22"/>
          <w:lang w:val="lt-LT"/>
        </w:rPr>
        <w:t>1 (vieną</w:t>
      </w:r>
      <w:r w:rsidR="00EE4AF0" w:rsidRPr="00922F4C">
        <w:rPr>
          <w:color w:val="000000" w:themeColor="text1"/>
          <w:sz w:val="22"/>
          <w:szCs w:val="22"/>
          <w:lang w:val="lt-LT"/>
        </w:rPr>
        <w:t xml:space="preserve">) </w:t>
      </w:r>
      <w:r w:rsidR="00F03AF0" w:rsidRPr="00922F4C">
        <w:rPr>
          <w:color w:val="000000" w:themeColor="text1"/>
          <w:sz w:val="22"/>
          <w:szCs w:val="22"/>
          <w:lang w:val="lt-LT"/>
        </w:rPr>
        <w:t>mėnesį (toliau – Nuomos kaina) be PVM</w:t>
      </w:r>
      <w:r w:rsidRPr="00922F4C">
        <w:rPr>
          <w:color w:val="000000" w:themeColor="text1"/>
          <w:sz w:val="22"/>
          <w:szCs w:val="22"/>
          <w:lang w:val="lt-LT"/>
        </w:rPr>
        <w:t>, kuri</w:t>
      </w:r>
      <w:r w:rsidR="00F03AF0" w:rsidRPr="00922F4C">
        <w:rPr>
          <w:color w:val="000000" w:themeColor="text1"/>
          <w:sz w:val="22"/>
          <w:szCs w:val="22"/>
          <w:lang w:val="lt-LT"/>
        </w:rPr>
        <w:t xml:space="preserve"> turi būti nurodyta </w:t>
      </w:r>
      <w:proofErr w:type="spellStart"/>
      <w:r w:rsidR="008330F1" w:rsidRPr="00922F4C">
        <w:rPr>
          <w:color w:val="000000" w:themeColor="text1"/>
          <w:sz w:val="22"/>
          <w:szCs w:val="22"/>
          <w:lang w:val="lt-LT"/>
        </w:rPr>
        <w:t>E</w:t>
      </w:r>
      <w:r w:rsidR="00F03AF0" w:rsidRPr="00922F4C">
        <w:rPr>
          <w:color w:val="000000" w:themeColor="text1"/>
          <w:sz w:val="22"/>
          <w:szCs w:val="22"/>
          <w:lang w:val="lt-LT"/>
        </w:rPr>
        <w:t>ur</w:t>
      </w:r>
      <w:proofErr w:type="spellEnd"/>
      <w:r w:rsidR="00922F4C" w:rsidRPr="00922F4C">
        <w:rPr>
          <w:color w:val="000000" w:themeColor="text1"/>
          <w:sz w:val="22"/>
          <w:szCs w:val="22"/>
          <w:lang w:val="lt-LT"/>
        </w:rPr>
        <w:t xml:space="preserve">, </w:t>
      </w:r>
      <w:r w:rsidR="00922F4C" w:rsidRPr="00922F4C">
        <w:rPr>
          <w:sz w:val="22"/>
          <w:szCs w:val="22"/>
          <w:lang w:val="lt-LT" w:eastAsia="lt-LT"/>
        </w:rPr>
        <w:t>ne daugiau kaip 2 skaitmenų po kablelio tikslumu</w:t>
      </w:r>
      <w:r w:rsidR="00B932FA" w:rsidRPr="00922F4C">
        <w:rPr>
          <w:color w:val="000000" w:themeColor="text1"/>
          <w:sz w:val="22"/>
          <w:szCs w:val="22"/>
          <w:lang w:val="lt-LT"/>
        </w:rPr>
        <w:t>;</w:t>
      </w:r>
    </w:p>
    <w:p w14:paraId="469F70F1" w14:textId="77777777" w:rsidR="007A5D1E" w:rsidRDefault="006B1F57" w:rsidP="007A5D1E">
      <w:pPr>
        <w:pStyle w:val="Sraopastraipa"/>
        <w:numPr>
          <w:ilvl w:val="2"/>
          <w:numId w:val="7"/>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7A5D1E">
        <w:rPr>
          <w:color w:val="000000" w:themeColor="text1"/>
          <w:sz w:val="22"/>
          <w:szCs w:val="22"/>
          <w:lang w:val="lt-LT"/>
        </w:rPr>
        <w:t xml:space="preserve">veiklos, atitinkančios </w:t>
      </w:r>
      <w:r w:rsidR="00F922ED" w:rsidRPr="007A5D1E">
        <w:rPr>
          <w:color w:val="000000" w:themeColor="text1"/>
          <w:sz w:val="22"/>
          <w:szCs w:val="22"/>
          <w:lang w:val="lt-LT"/>
        </w:rPr>
        <w:t>K</w:t>
      </w:r>
      <w:r w:rsidRPr="007A5D1E">
        <w:rPr>
          <w:color w:val="000000" w:themeColor="text1"/>
          <w:sz w:val="22"/>
          <w:szCs w:val="22"/>
          <w:lang w:val="lt-LT"/>
        </w:rPr>
        <w:t>onkurso sąlygas, aprašymas;</w:t>
      </w:r>
    </w:p>
    <w:p w14:paraId="1F9763F8" w14:textId="77777777" w:rsidR="007A5D1E" w:rsidRDefault="006B1F57" w:rsidP="007A5D1E">
      <w:pPr>
        <w:pStyle w:val="Sraopastraipa"/>
        <w:numPr>
          <w:ilvl w:val="2"/>
          <w:numId w:val="7"/>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7A5D1E">
        <w:rPr>
          <w:sz w:val="22"/>
          <w:szCs w:val="22"/>
          <w:lang w:val="lt-LT"/>
        </w:rPr>
        <w:t>Konkurso dalyvio asmens vardas, pavardė bei asmens kodas ir</w:t>
      </w:r>
      <w:r w:rsidR="00032294" w:rsidRPr="007A5D1E">
        <w:rPr>
          <w:sz w:val="22"/>
          <w:szCs w:val="22"/>
          <w:lang w:val="lt-LT"/>
        </w:rPr>
        <w:t xml:space="preserve"> </w:t>
      </w:r>
      <w:r w:rsidRPr="007A5D1E">
        <w:rPr>
          <w:sz w:val="22"/>
          <w:szCs w:val="22"/>
          <w:lang w:val="lt-LT"/>
        </w:rPr>
        <w:t>/</w:t>
      </w:r>
      <w:r w:rsidR="00032294" w:rsidRPr="007A5D1E">
        <w:rPr>
          <w:sz w:val="22"/>
          <w:szCs w:val="22"/>
          <w:lang w:val="lt-LT"/>
        </w:rPr>
        <w:t xml:space="preserve"> </w:t>
      </w:r>
      <w:r w:rsidRPr="007A5D1E">
        <w:rPr>
          <w:sz w:val="22"/>
          <w:szCs w:val="22"/>
          <w:lang w:val="lt-LT"/>
        </w:rPr>
        <w:t>arba įmonės pavadinimas, įmonės kodas bei PVM mokėtojo ko</w:t>
      </w:r>
      <w:r w:rsidR="00922F4C" w:rsidRPr="007A5D1E">
        <w:rPr>
          <w:sz w:val="22"/>
          <w:szCs w:val="22"/>
          <w:lang w:val="lt-LT"/>
        </w:rPr>
        <w:t xml:space="preserve">das, adresas, telefono numeris </w:t>
      </w:r>
      <w:r w:rsidRPr="007A5D1E">
        <w:rPr>
          <w:sz w:val="22"/>
          <w:szCs w:val="22"/>
          <w:lang w:val="lt-LT"/>
        </w:rPr>
        <w:t>ir adresas;</w:t>
      </w:r>
    </w:p>
    <w:p w14:paraId="4EFCB7AA" w14:textId="7C6BEC4F" w:rsidR="004D50C5" w:rsidRPr="007A5D1E" w:rsidRDefault="006B1F57" w:rsidP="007A5D1E">
      <w:pPr>
        <w:pStyle w:val="Sraopastraipa"/>
        <w:numPr>
          <w:ilvl w:val="2"/>
          <w:numId w:val="7"/>
        </w:numPr>
        <w:shd w:val="clear" w:color="auto" w:fill="FFFFFF"/>
        <w:tabs>
          <w:tab w:val="left" w:pos="0"/>
          <w:tab w:val="left" w:pos="567"/>
          <w:tab w:val="left" w:pos="1134"/>
          <w:tab w:val="left" w:pos="1701"/>
        </w:tabs>
        <w:spacing w:before="2"/>
        <w:ind w:left="0" w:firstLine="0"/>
        <w:jc w:val="both"/>
        <w:rPr>
          <w:color w:val="000000" w:themeColor="text1"/>
          <w:sz w:val="22"/>
          <w:szCs w:val="22"/>
          <w:lang w:val="lt-LT"/>
        </w:rPr>
      </w:pPr>
      <w:r w:rsidRPr="007A5D1E">
        <w:rPr>
          <w:sz w:val="22"/>
          <w:szCs w:val="22"/>
          <w:lang w:val="lt-LT"/>
        </w:rPr>
        <w:t xml:space="preserve">įmonės registracijos pažymėjimo, įstatų </w:t>
      </w:r>
      <w:r w:rsidR="007A5D1E">
        <w:rPr>
          <w:sz w:val="22"/>
          <w:szCs w:val="22"/>
          <w:lang w:val="lt-LT"/>
        </w:rPr>
        <w:t>patvirtinto</w:t>
      </w:r>
      <w:r w:rsidR="004D50C5" w:rsidRPr="007A5D1E">
        <w:rPr>
          <w:sz w:val="22"/>
          <w:szCs w:val="22"/>
          <w:lang w:val="lt-LT"/>
        </w:rPr>
        <w:t xml:space="preserve">s </w:t>
      </w:r>
      <w:r w:rsidR="007A5D1E">
        <w:rPr>
          <w:sz w:val="22"/>
          <w:szCs w:val="22"/>
          <w:lang w:val="lt-LT"/>
        </w:rPr>
        <w:t>kopijos, jei</w:t>
      </w:r>
      <w:r w:rsidRPr="007A5D1E">
        <w:rPr>
          <w:sz w:val="22"/>
          <w:szCs w:val="22"/>
          <w:lang w:val="lt-LT"/>
        </w:rPr>
        <w:t xml:space="preserve"> fizinis asmuo</w:t>
      </w:r>
      <w:r w:rsidR="005B6BAC" w:rsidRPr="007A5D1E">
        <w:rPr>
          <w:sz w:val="22"/>
          <w:szCs w:val="22"/>
          <w:lang w:val="lt-LT"/>
        </w:rPr>
        <w:t xml:space="preserve"> –</w:t>
      </w:r>
      <w:r w:rsidR="007A5D1E">
        <w:rPr>
          <w:sz w:val="22"/>
          <w:szCs w:val="22"/>
          <w:lang w:val="lt-LT"/>
        </w:rPr>
        <w:t xml:space="preserve"> asmens dokumento kopija</w:t>
      </w:r>
      <w:r w:rsidR="005B6BAC" w:rsidRPr="007A5D1E">
        <w:rPr>
          <w:sz w:val="22"/>
          <w:szCs w:val="22"/>
          <w:lang w:val="lt-LT"/>
        </w:rPr>
        <w:t>;</w:t>
      </w:r>
    </w:p>
    <w:p w14:paraId="483C1D03" w14:textId="53D94E0D" w:rsidR="006B1F57" w:rsidRPr="00922F4C" w:rsidRDefault="006B1F57" w:rsidP="007A5D1E">
      <w:pPr>
        <w:pStyle w:val="Sraopastraipa"/>
        <w:numPr>
          <w:ilvl w:val="1"/>
          <w:numId w:val="7"/>
        </w:numPr>
        <w:shd w:val="clear" w:color="auto" w:fill="FFFFFF"/>
        <w:tabs>
          <w:tab w:val="left" w:pos="0"/>
          <w:tab w:val="left" w:pos="284"/>
          <w:tab w:val="left" w:pos="426"/>
          <w:tab w:val="left" w:pos="1134"/>
          <w:tab w:val="left" w:pos="1701"/>
        </w:tabs>
        <w:spacing w:before="2"/>
        <w:ind w:left="0" w:firstLine="0"/>
        <w:jc w:val="both"/>
        <w:rPr>
          <w:sz w:val="22"/>
          <w:szCs w:val="22"/>
          <w:lang w:val="lt-LT"/>
        </w:rPr>
      </w:pPr>
      <w:r w:rsidRPr="00922F4C">
        <w:rPr>
          <w:sz w:val="22"/>
          <w:szCs w:val="22"/>
          <w:lang w:val="lt-LT"/>
        </w:rPr>
        <w:t>Pasiūlymas turi būti pasirašytas Konkurso dalyvio (jei Konkurse dalyvauja fizinis asmuo), vadovo arba įgalioto atstovo (jeigu Konkurse dalyvauja juridinis asmuo).</w:t>
      </w:r>
    </w:p>
    <w:p w14:paraId="34150ADF" w14:textId="77777777" w:rsidR="00992388" w:rsidRPr="00770027" w:rsidRDefault="00992388" w:rsidP="00992388">
      <w:pPr>
        <w:shd w:val="clear" w:color="auto" w:fill="FFFFFF"/>
        <w:tabs>
          <w:tab w:val="left" w:pos="0"/>
          <w:tab w:val="left" w:pos="426"/>
          <w:tab w:val="left" w:pos="851"/>
          <w:tab w:val="left" w:pos="1134"/>
          <w:tab w:val="left" w:pos="1701"/>
        </w:tabs>
        <w:spacing w:before="2"/>
        <w:jc w:val="both"/>
        <w:rPr>
          <w:sz w:val="22"/>
          <w:szCs w:val="22"/>
          <w:lang w:val="lt-LT"/>
        </w:rPr>
      </w:pPr>
    </w:p>
    <w:p w14:paraId="4531E690" w14:textId="77777777" w:rsidR="006B1F57" w:rsidRPr="000900DB" w:rsidRDefault="006B1F57" w:rsidP="007A5D1E">
      <w:pPr>
        <w:numPr>
          <w:ilvl w:val="0"/>
          <w:numId w:val="7"/>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Konkurso dalyvių pasiūlymų registravimas</w:t>
      </w:r>
    </w:p>
    <w:p w14:paraId="4BBD2FF7" w14:textId="06CDC161" w:rsidR="00056BA6" w:rsidRDefault="00D30F1A" w:rsidP="007A5D1E">
      <w:pPr>
        <w:pStyle w:val="Sraopastraipa"/>
        <w:numPr>
          <w:ilvl w:val="1"/>
          <w:numId w:val="7"/>
        </w:numPr>
        <w:tabs>
          <w:tab w:val="left" w:pos="426"/>
        </w:tabs>
        <w:ind w:left="0" w:firstLine="0"/>
        <w:jc w:val="both"/>
        <w:rPr>
          <w:sz w:val="22"/>
          <w:szCs w:val="22"/>
          <w:lang w:val="lt-LT"/>
        </w:rPr>
      </w:pPr>
      <w:r w:rsidRPr="00770027">
        <w:rPr>
          <w:sz w:val="22"/>
          <w:szCs w:val="22"/>
          <w:lang w:val="lt-LT"/>
        </w:rPr>
        <w:t xml:space="preserve">Užklijuoti vokai su Konkurso dalyvių </w:t>
      </w:r>
      <w:r w:rsidR="00E15F8C" w:rsidRPr="00770027">
        <w:rPr>
          <w:sz w:val="22"/>
          <w:szCs w:val="22"/>
          <w:lang w:val="lt-LT"/>
        </w:rPr>
        <w:t xml:space="preserve">pasiūlymais </w:t>
      </w:r>
      <w:r w:rsidRPr="00770027">
        <w:rPr>
          <w:sz w:val="22"/>
          <w:szCs w:val="22"/>
          <w:lang w:val="lt-LT"/>
        </w:rPr>
        <w:t xml:space="preserve">registruojami </w:t>
      </w:r>
      <w:r w:rsidR="00992388" w:rsidRPr="00770027">
        <w:rPr>
          <w:sz w:val="22"/>
          <w:szCs w:val="22"/>
          <w:lang w:val="lt-LT"/>
        </w:rPr>
        <w:t>UAB „Palangos šilumos tinklai“</w:t>
      </w:r>
      <w:r w:rsidRPr="00770027">
        <w:rPr>
          <w:sz w:val="22"/>
          <w:szCs w:val="22"/>
          <w:lang w:val="lt-LT"/>
        </w:rPr>
        <w:t xml:space="preserve"> dokumentų valdymo sistemoje</w:t>
      </w:r>
      <w:r w:rsidR="007A5D1E">
        <w:rPr>
          <w:sz w:val="22"/>
          <w:szCs w:val="22"/>
          <w:lang w:val="lt-LT"/>
        </w:rPr>
        <w:t>,</w:t>
      </w:r>
      <w:r w:rsidRPr="00770027">
        <w:rPr>
          <w:sz w:val="22"/>
          <w:szCs w:val="22"/>
          <w:lang w:val="lt-LT"/>
        </w:rPr>
        <w:t xml:space="preserve"> nurodant registracijos numerį, </w:t>
      </w:r>
      <w:r w:rsidR="007A5D1E">
        <w:rPr>
          <w:sz w:val="22"/>
          <w:szCs w:val="22"/>
          <w:lang w:val="lt-LT"/>
        </w:rPr>
        <w:t xml:space="preserve">gavimo </w:t>
      </w:r>
      <w:r w:rsidRPr="00770027">
        <w:rPr>
          <w:sz w:val="22"/>
          <w:szCs w:val="22"/>
          <w:lang w:val="lt-LT"/>
        </w:rPr>
        <w:t>datą ir laiką</w:t>
      </w:r>
      <w:r w:rsidR="00D63771" w:rsidRPr="00770027">
        <w:rPr>
          <w:sz w:val="22"/>
          <w:szCs w:val="22"/>
          <w:lang w:val="lt-LT"/>
        </w:rPr>
        <w:t xml:space="preserve">, </w:t>
      </w:r>
      <w:r w:rsidR="007A5D1E">
        <w:rPr>
          <w:sz w:val="22"/>
          <w:szCs w:val="22"/>
          <w:lang w:val="lt-LT"/>
        </w:rPr>
        <w:t xml:space="preserve">iki </w:t>
      </w:r>
      <w:r w:rsidR="00D63771" w:rsidRPr="00770027">
        <w:rPr>
          <w:sz w:val="22"/>
          <w:szCs w:val="22"/>
          <w:lang w:val="lt-LT"/>
        </w:rPr>
        <w:t xml:space="preserve">Konkurso sąlygų 4.1 punkte </w:t>
      </w:r>
      <w:r w:rsidR="007A5D1E">
        <w:rPr>
          <w:sz w:val="22"/>
          <w:szCs w:val="22"/>
          <w:lang w:val="lt-LT"/>
        </w:rPr>
        <w:t>nurodyto laiko</w:t>
      </w:r>
      <w:r w:rsidR="00D63771" w:rsidRPr="00770027">
        <w:rPr>
          <w:sz w:val="22"/>
          <w:szCs w:val="22"/>
          <w:lang w:val="lt-LT"/>
        </w:rPr>
        <w:t xml:space="preserve"> ir nurodytoje vietoje</w:t>
      </w:r>
      <w:r w:rsidRPr="00770027">
        <w:rPr>
          <w:sz w:val="22"/>
          <w:szCs w:val="22"/>
          <w:lang w:val="lt-LT"/>
        </w:rPr>
        <w:t>.</w:t>
      </w:r>
    </w:p>
    <w:p w14:paraId="58880E78" w14:textId="6C030AAB" w:rsidR="006B1F57" w:rsidRPr="00056BA6" w:rsidRDefault="00E838C8" w:rsidP="007A5D1E">
      <w:pPr>
        <w:pStyle w:val="Sraopastraipa"/>
        <w:numPr>
          <w:ilvl w:val="1"/>
          <w:numId w:val="7"/>
        </w:numPr>
        <w:tabs>
          <w:tab w:val="left" w:pos="426"/>
        </w:tabs>
        <w:ind w:left="0" w:firstLine="0"/>
        <w:jc w:val="both"/>
        <w:rPr>
          <w:sz w:val="22"/>
          <w:szCs w:val="22"/>
          <w:lang w:val="lt-LT"/>
        </w:rPr>
      </w:pPr>
      <w:r w:rsidRPr="00056BA6">
        <w:rPr>
          <w:sz w:val="22"/>
          <w:szCs w:val="22"/>
          <w:lang w:val="lt-LT"/>
        </w:rPr>
        <w:t xml:space="preserve">Konkurso dalyvio </w:t>
      </w:r>
      <w:r w:rsidR="006B1F57" w:rsidRPr="00056BA6">
        <w:rPr>
          <w:sz w:val="22"/>
          <w:szCs w:val="22"/>
          <w:lang w:val="lt-LT"/>
        </w:rPr>
        <w:t>pageidavimu</w:t>
      </w:r>
      <w:r w:rsidR="0036432A" w:rsidRPr="00056BA6">
        <w:rPr>
          <w:sz w:val="22"/>
          <w:szCs w:val="22"/>
          <w:lang w:val="lt-LT"/>
        </w:rPr>
        <w:t xml:space="preserve"> </w:t>
      </w:r>
      <w:r w:rsidR="006B1F57" w:rsidRPr="00056BA6">
        <w:rPr>
          <w:sz w:val="22"/>
          <w:szCs w:val="22"/>
          <w:lang w:val="lt-LT"/>
        </w:rPr>
        <w:t xml:space="preserve">išduodama </w:t>
      </w:r>
      <w:r w:rsidR="00CB06B2" w:rsidRPr="00056BA6">
        <w:rPr>
          <w:sz w:val="22"/>
          <w:szCs w:val="22"/>
          <w:lang w:val="lt-LT"/>
        </w:rPr>
        <w:t>užregistruoto voko kopija su pažymėtu</w:t>
      </w:r>
      <w:r w:rsidR="006B1F57" w:rsidRPr="00056BA6">
        <w:rPr>
          <w:sz w:val="22"/>
          <w:szCs w:val="22"/>
          <w:lang w:val="lt-LT"/>
        </w:rPr>
        <w:t xml:space="preserve"> registracijos numeri</w:t>
      </w:r>
      <w:r w:rsidR="00CB06B2" w:rsidRPr="00056BA6">
        <w:rPr>
          <w:sz w:val="22"/>
          <w:szCs w:val="22"/>
          <w:lang w:val="lt-LT"/>
        </w:rPr>
        <w:t>u</w:t>
      </w:r>
      <w:r w:rsidR="006B1F57" w:rsidRPr="00056BA6">
        <w:rPr>
          <w:sz w:val="22"/>
          <w:szCs w:val="22"/>
          <w:lang w:val="lt-LT"/>
        </w:rPr>
        <w:t xml:space="preserve">, gavimo data ir </w:t>
      </w:r>
      <w:r w:rsidR="00CB06B2" w:rsidRPr="00056BA6">
        <w:rPr>
          <w:sz w:val="22"/>
          <w:szCs w:val="22"/>
          <w:lang w:val="lt-LT"/>
        </w:rPr>
        <w:t>laiku.</w:t>
      </w:r>
    </w:p>
    <w:p w14:paraId="769FE642" w14:textId="77777777" w:rsidR="006B1F57" w:rsidRPr="00056BA6"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Jeigu pasiūlymas gaunamas pavėluotai, t. y. po galutinio pasiūlymų pateikimo </w:t>
      </w:r>
      <w:r w:rsidRPr="00056BA6">
        <w:rPr>
          <w:sz w:val="22"/>
          <w:szCs w:val="22"/>
          <w:lang w:val="lt-LT"/>
        </w:rPr>
        <w:t>termino</w:t>
      </w:r>
      <w:r w:rsidR="00E15F8C" w:rsidRPr="00056BA6">
        <w:rPr>
          <w:sz w:val="22"/>
          <w:szCs w:val="22"/>
          <w:lang w:val="lt-LT"/>
        </w:rPr>
        <w:t xml:space="preserve"> (Konkurso sąlygų </w:t>
      </w:r>
      <w:r w:rsidR="00D63771" w:rsidRPr="00056BA6">
        <w:rPr>
          <w:sz w:val="22"/>
          <w:szCs w:val="22"/>
          <w:lang w:val="lt-LT"/>
        </w:rPr>
        <w:t xml:space="preserve">4.1 </w:t>
      </w:r>
      <w:r w:rsidR="00E15F8C" w:rsidRPr="00056BA6">
        <w:rPr>
          <w:sz w:val="22"/>
          <w:szCs w:val="22"/>
          <w:lang w:val="lt-LT"/>
        </w:rPr>
        <w:t>punktas)</w:t>
      </w:r>
      <w:r w:rsidRPr="00056BA6">
        <w:rPr>
          <w:sz w:val="22"/>
          <w:szCs w:val="22"/>
          <w:lang w:val="lt-LT"/>
        </w:rPr>
        <w:t>, neatplėštas vokas grąžinamas jį pateikusiam asmeniui</w:t>
      </w:r>
      <w:r w:rsidR="00151204" w:rsidRPr="00056BA6">
        <w:rPr>
          <w:sz w:val="22"/>
          <w:szCs w:val="22"/>
          <w:lang w:val="lt-LT"/>
        </w:rPr>
        <w:t>.</w:t>
      </w:r>
    </w:p>
    <w:p w14:paraId="6F517BEB" w14:textId="1FB641D1" w:rsidR="006B1F57" w:rsidRPr="00770027"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Dalyvauti Konkurse turi teisę tik asmenys, </w:t>
      </w:r>
      <w:r w:rsidR="00533DF7" w:rsidRPr="00770027">
        <w:rPr>
          <w:sz w:val="22"/>
          <w:szCs w:val="22"/>
          <w:lang w:val="lt-LT"/>
        </w:rPr>
        <w:t xml:space="preserve">Konkurso sąlygose </w:t>
      </w:r>
      <w:r w:rsidRPr="00770027">
        <w:rPr>
          <w:sz w:val="22"/>
          <w:szCs w:val="22"/>
          <w:lang w:val="lt-LT"/>
        </w:rPr>
        <w:t>nustatyta tvarka užregistravę pasiūlymą su dokumentais</w:t>
      </w:r>
      <w:r w:rsidR="00533DF7" w:rsidRPr="00770027">
        <w:rPr>
          <w:sz w:val="22"/>
          <w:szCs w:val="22"/>
          <w:lang w:val="lt-LT"/>
        </w:rPr>
        <w:t>, nurodytais Konkurso sąlygų 4.1 punkte</w:t>
      </w:r>
      <w:r w:rsidRPr="00770027">
        <w:rPr>
          <w:sz w:val="22"/>
          <w:szCs w:val="22"/>
          <w:lang w:val="lt-LT"/>
        </w:rPr>
        <w:t>.</w:t>
      </w:r>
    </w:p>
    <w:p w14:paraId="2E07AE9E" w14:textId="77777777" w:rsidR="00992388" w:rsidRPr="00770027" w:rsidRDefault="00992388" w:rsidP="00992388">
      <w:pPr>
        <w:shd w:val="clear" w:color="auto" w:fill="FFFFFF"/>
        <w:tabs>
          <w:tab w:val="left" w:pos="0"/>
          <w:tab w:val="left" w:pos="426"/>
          <w:tab w:val="left" w:pos="480"/>
          <w:tab w:val="left" w:pos="1134"/>
          <w:tab w:val="left" w:pos="1701"/>
        </w:tabs>
        <w:spacing w:before="2"/>
        <w:jc w:val="both"/>
        <w:rPr>
          <w:sz w:val="22"/>
          <w:szCs w:val="22"/>
          <w:lang w:val="lt-LT"/>
        </w:rPr>
      </w:pPr>
    </w:p>
    <w:p w14:paraId="240BCFA6" w14:textId="77777777" w:rsidR="006B1F57" w:rsidRPr="000900DB" w:rsidRDefault="00644444" w:rsidP="007A5D1E">
      <w:pPr>
        <w:numPr>
          <w:ilvl w:val="0"/>
          <w:numId w:val="7"/>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V</w:t>
      </w:r>
      <w:r w:rsidR="006B1F57" w:rsidRPr="000900DB">
        <w:rPr>
          <w:b/>
          <w:sz w:val="22"/>
          <w:szCs w:val="22"/>
          <w:lang w:val="lt-LT"/>
        </w:rPr>
        <w:t>okų su pasiūlymais atplėšimas</w:t>
      </w:r>
    </w:p>
    <w:p w14:paraId="7429CEB8" w14:textId="6B9EDB15" w:rsidR="006B1F57" w:rsidRPr="00056BA6" w:rsidRDefault="006B1F57" w:rsidP="007A5D1E">
      <w:pPr>
        <w:numPr>
          <w:ilvl w:val="1"/>
          <w:numId w:val="7"/>
        </w:numPr>
        <w:shd w:val="clear" w:color="auto" w:fill="FFFFFF"/>
        <w:tabs>
          <w:tab w:val="left" w:pos="0"/>
          <w:tab w:val="left" w:pos="240"/>
          <w:tab w:val="left" w:pos="426"/>
          <w:tab w:val="left" w:pos="1134"/>
          <w:tab w:val="left" w:pos="1701"/>
        </w:tabs>
        <w:spacing w:before="2"/>
        <w:ind w:left="0" w:firstLine="0"/>
        <w:jc w:val="both"/>
        <w:rPr>
          <w:sz w:val="22"/>
          <w:szCs w:val="22"/>
          <w:lang w:val="lt-LT"/>
        </w:rPr>
      </w:pPr>
      <w:r w:rsidRPr="00770027">
        <w:rPr>
          <w:sz w:val="22"/>
          <w:szCs w:val="22"/>
          <w:lang w:val="lt-LT"/>
        </w:rPr>
        <w:t>Vokai</w:t>
      </w:r>
      <w:r w:rsidR="00197B7E" w:rsidRPr="00770027">
        <w:rPr>
          <w:sz w:val="22"/>
          <w:szCs w:val="22"/>
          <w:lang w:val="lt-LT"/>
        </w:rPr>
        <w:t xml:space="preserve"> </w:t>
      </w:r>
      <w:r w:rsidRPr="00770027">
        <w:rPr>
          <w:sz w:val="22"/>
          <w:szCs w:val="22"/>
          <w:lang w:val="lt-LT"/>
        </w:rPr>
        <w:t xml:space="preserve">atplėšiami </w:t>
      </w:r>
      <w:r w:rsidR="00F421F4" w:rsidRPr="00770027">
        <w:rPr>
          <w:sz w:val="22"/>
          <w:szCs w:val="22"/>
          <w:lang w:val="lt-LT"/>
        </w:rPr>
        <w:t>201</w:t>
      </w:r>
      <w:r w:rsidR="007771E4">
        <w:rPr>
          <w:sz w:val="22"/>
          <w:szCs w:val="22"/>
          <w:lang w:val="lt-LT"/>
        </w:rPr>
        <w:t>8</w:t>
      </w:r>
      <w:r w:rsidR="00F421F4" w:rsidRPr="00770027">
        <w:rPr>
          <w:sz w:val="22"/>
          <w:szCs w:val="22"/>
          <w:lang w:val="lt-LT"/>
        </w:rPr>
        <w:t xml:space="preserve"> </w:t>
      </w:r>
      <w:r w:rsidRPr="00770027">
        <w:rPr>
          <w:sz w:val="22"/>
          <w:szCs w:val="22"/>
          <w:lang w:val="lt-LT"/>
        </w:rPr>
        <w:t>m</w:t>
      </w:r>
      <w:r w:rsidRPr="00056BA6">
        <w:rPr>
          <w:sz w:val="22"/>
          <w:szCs w:val="22"/>
          <w:lang w:val="lt-LT"/>
        </w:rPr>
        <w:t xml:space="preserve">. </w:t>
      </w:r>
      <w:r w:rsidR="007771E4">
        <w:rPr>
          <w:sz w:val="22"/>
          <w:szCs w:val="22"/>
          <w:lang w:val="lt-LT"/>
        </w:rPr>
        <w:t>vasario</w:t>
      </w:r>
      <w:r w:rsidR="003C1589" w:rsidRPr="00056BA6">
        <w:rPr>
          <w:sz w:val="22"/>
          <w:szCs w:val="22"/>
          <w:lang w:val="lt-LT"/>
        </w:rPr>
        <w:t xml:space="preserve"> </w:t>
      </w:r>
      <w:r w:rsidR="007771E4">
        <w:rPr>
          <w:sz w:val="22"/>
          <w:szCs w:val="22"/>
          <w:lang w:val="lt-LT"/>
        </w:rPr>
        <w:t xml:space="preserve">20 </w:t>
      </w:r>
      <w:r w:rsidR="00BF2297" w:rsidRPr="00056BA6">
        <w:rPr>
          <w:color w:val="000000" w:themeColor="text1"/>
          <w:sz w:val="22"/>
          <w:szCs w:val="22"/>
          <w:lang w:val="lt-LT"/>
        </w:rPr>
        <w:t>d.</w:t>
      </w:r>
      <w:r w:rsidR="00BF2297" w:rsidRPr="00770027">
        <w:rPr>
          <w:color w:val="000000" w:themeColor="text1"/>
          <w:sz w:val="22"/>
          <w:szCs w:val="22"/>
          <w:lang w:val="lt-LT"/>
        </w:rPr>
        <w:t xml:space="preserve"> </w:t>
      </w:r>
      <w:r w:rsidR="007771E4">
        <w:rPr>
          <w:color w:val="000000" w:themeColor="text1"/>
          <w:sz w:val="22"/>
          <w:szCs w:val="22"/>
          <w:lang w:val="lt-LT"/>
        </w:rPr>
        <w:t>13</w:t>
      </w:r>
      <w:r w:rsidR="00BF2297" w:rsidRPr="00770027">
        <w:rPr>
          <w:color w:val="000000" w:themeColor="text1"/>
          <w:sz w:val="22"/>
          <w:szCs w:val="22"/>
          <w:lang w:val="lt-LT"/>
        </w:rPr>
        <w:t>.00 val.</w:t>
      </w:r>
      <w:r w:rsidRPr="00770027">
        <w:rPr>
          <w:color w:val="000000" w:themeColor="text1"/>
          <w:sz w:val="22"/>
          <w:szCs w:val="22"/>
          <w:lang w:val="lt-LT"/>
        </w:rPr>
        <w:t xml:space="preserve"> adresu</w:t>
      </w:r>
      <w:r w:rsidRPr="00770027">
        <w:rPr>
          <w:sz w:val="22"/>
          <w:szCs w:val="22"/>
          <w:lang w:val="lt-LT"/>
        </w:rPr>
        <w:t xml:space="preserve">: </w:t>
      </w:r>
      <w:r w:rsidR="00992388" w:rsidRPr="00770027">
        <w:rPr>
          <w:sz w:val="22"/>
          <w:szCs w:val="22"/>
          <w:lang w:val="lt-LT"/>
        </w:rPr>
        <w:t>Klaipėdos pl. 63</w:t>
      </w:r>
      <w:r w:rsidRPr="00770027">
        <w:rPr>
          <w:sz w:val="22"/>
          <w:szCs w:val="22"/>
          <w:lang w:val="lt-LT"/>
        </w:rPr>
        <w:t>,</w:t>
      </w:r>
      <w:r w:rsidR="00992388" w:rsidRPr="00770027">
        <w:rPr>
          <w:sz w:val="22"/>
          <w:szCs w:val="22"/>
          <w:lang w:val="lt-LT"/>
        </w:rPr>
        <w:t xml:space="preserve"> 00148 Palanga</w:t>
      </w:r>
      <w:r w:rsidR="00056BA6">
        <w:rPr>
          <w:sz w:val="22"/>
          <w:szCs w:val="22"/>
          <w:lang w:val="lt-LT"/>
        </w:rPr>
        <w:t xml:space="preserve">, </w:t>
      </w:r>
      <w:r w:rsidR="00992388" w:rsidRPr="00056BA6">
        <w:rPr>
          <w:sz w:val="22"/>
          <w:szCs w:val="22"/>
          <w:lang w:val="lt-LT"/>
        </w:rPr>
        <w:t>8</w:t>
      </w:r>
      <w:r w:rsidRPr="00056BA6">
        <w:rPr>
          <w:sz w:val="22"/>
          <w:szCs w:val="22"/>
          <w:lang w:val="lt-LT"/>
        </w:rPr>
        <w:t xml:space="preserve"> kab</w:t>
      </w:r>
      <w:r w:rsidR="00197B7E" w:rsidRPr="00056BA6">
        <w:rPr>
          <w:sz w:val="22"/>
          <w:szCs w:val="22"/>
          <w:lang w:val="lt-LT"/>
        </w:rPr>
        <w:t>.</w:t>
      </w:r>
      <w:r w:rsidRPr="00056BA6">
        <w:rPr>
          <w:sz w:val="22"/>
          <w:szCs w:val="22"/>
          <w:lang w:val="lt-LT"/>
        </w:rPr>
        <w:t xml:space="preserve"> (I</w:t>
      </w:r>
      <w:r w:rsidR="00992388" w:rsidRPr="00056BA6">
        <w:rPr>
          <w:sz w:val="22"/>
          <w:szCs w:val="22"/>
          <w:lang w:val="lt-LT"/>
        </w:rPr>
        <w:t>I</w:t>
      </w:r>
      <w:r w:rsidRPr="00056BA6">
        <w:rPr>
          <w:sz w:val="22"/>
          <w:szCs w:val="22"/>
          <w:lang w:val="lt-LT"/>
        </w:rPr>
        <w:t xml:space="preserve"> aukštas), visų norinčių dalyvauti Konkurso dalyvių akivaizdoje.</w:t>
      </w:r>
    </w:p>
    <w:p w14:paraId="02EC6AA0" w14:textId="77777777" w:rsidR="006B1F57" w:rsidRPr="00770027" w:rsidRDefault="006B1F57" w:rsidP="007A5D1E">
      <w:pPr>
        <w:numPr>
          <w:ilvl w:val="1"/>
          <w:numId w:val="7"/>
        </w:numPr>
        <w:shd w:val="clear" w:color="auto" w:fill="FFFFFF"/>
        <w:tabs>
          <w:tab w:val="left" w:pos="0"/>
          <w:tab w:val="left" w:pos="240"/>
          <w:tab w:val="left" w:pos="426"/>
          <w:tab w:val="left" w:pos="1134"/>
          <w:tab w:val="left" w:pos="1701"/>
        </w:tabs>
        <w:spacing w:before="2"/>
        <w:ind w:left="0" w:firstLine="0"/>
        <w:jc w:val="both"/>
        <w:rPr>
          <w:sz w:val="22"/>
          <w:szCs w:val="22"/>
          <w:lang w:val="lt-LT"/>
        </w:rPr>
      </w:pPr>
      <w:r w:rsidRPr="00770027">
        <w:rPr>
          <w:sz w:val="22"/>
          <w:szCs w:val="22"/>
          <w:lang w:val="lt-LT"/>
        </w:rPr>
        <w:t xml:space="preserve">Konkurso pirmininkas, </w:t>
      </w:r>
      <w:r w:rsidR="00644444" w:rsidRPr="00770027">
        <w:rPr>
          <w:sz w:val="22"/>
          <w:szCs w:val="22"/>
          <w:lang w:val="lt-LT"/>
        </w:rPr>
        <w:t>įsitikinęs</w:t>
      </w:r>
      <w:r w:rsidR="00700CCF" w:rsidRPr="00770027">
        <w:rPr>
          <w:sz w:val="22"/>
          <w:szCs w:val="22"/>
          <w:lang w:val="lt-LT"/>
        </w:rPr>
        <w:t xml:space="preserve"> ir leidęs įsitikinti </w:t>
      </w:r>
      <w:r w:rsidR="00C84807" w:rsidRPr="00770027">
        <w:rPr>
          <w:sz w:val="22"/>
          <w:szCs w:val="22"/>
          <w:lang w:val="lt-LT"/>
        </w:rPr>
        <w:t>Konkurso dalyviams</w:t>
      </w:r>
      <w:r w:rsidRPr="00770027">
        <w:rPr>
          <w:sz w:val="22"/>
          <w:szCs w:val="22"/>
          <w:lang w:val="lt-LT"/>
        </w:rPr>
        <w:t xml:space="preserve">, kad vokai yra nepažeisti, juos atplėšia ir paskelbia Konkurso dalyvių siūlomas </w:t>
      </w:r>
      <w:r w:rsidR="00F745E7" w:rsidRPr="00770027">
        <w:rPr>
          <w:sz w:val="22"/>
          <w:szCs w:val="22"/>
          <w:lang w:val="lt-LT"/>
        </w:rPr>
        <w:t>N</w:t>
      </w:r>
      <w:r w:rsidRPr="00770027">
        <w:rPr>
          <w:sz w:val="22"/>
          <w:szCs w:val="22"/>
          <w:lang w:val="lt-LT"/>
        </w:rPr>
        <w:t xml:space="preserve">uomos kainas. Konkurso dalyvių pasiūlytos </w:t>
      </w:r>
      <w:r w:rsidR="00F745E7" w:rsidRPr="00770027">
        <w:rPr>
          <w:sz w:val="22"/>
          <w:szCs w:val="22"/>
          <w:lang w:val="lt-LT"/>
        </w:rPr>
        <w:t>N</w:t>
      </w:r>
      <w:r w:rsidRPr="00770027">
        <w:rPr>
          <w:sz w:val="22"/>
          <w:szCs w:val="22"/>
          <w:lang w:val="lt-LT"/>
        </w:rPr>
        <w:t xml:space="preserve">uomos kainos </w:t>
      </w:r>
      <w:r w:rsidR="00644444" w:rsidRPr="00770027">
        <w:rPr>
          <w:sz w:val="22"/>
          <w:szCs w:val="22"/>
          <w:lang w:val="lt-LT"/>
        </w:rPr>
        <w:t xml:space="preserve">bei </w:t>
      </w:r>
      <w:r w:rsidRPr="00770027">
        <w:rPr>
          <w:sz w:val="22"/>
          <w:szCs w:val="22"/>
          <w:lang w:val="lt-LT"/>
        </w:rPr>
        <w:t xml:space="preserve">jas pasiūlę Konkurso dalyviai </w:t>
      </w:r>
      <w:r w:rsidR="00644444" w:rsidRPr="00770027">
        <w:rPr>
          <w:sz w:val="22"/>
          <w:szCs w:val="22"/>
          <w:lang w:val="lt-LT"/>
        </w:rPr>
        <w:t xml:space="preserve">nurodomi </w:t>
      </w:r>
      <w:r w:rsidRPr="00770027">
        <w:rPr>
          <w:sz w:val="22"/>
          <w:szCs w:val="22"/>
          <w:lang w:val="lt-LT"/>
        </w:rPr>
        <w:t xml:space="preserve">protokole, numeruojami pradedant didžiausia pasiūlyta </w:t>
      </w:r>
      <w:r w:rsidR="00F745E7" w:rsidRPr="00770027">
        <w:rPr>
          <w:sz w:val="22"/>
          <w:szCs w:val="22"/>
          <w:lang w:val="lt-LT"/>
        </w:rPr>
        <w:t>N</w:t>
      </w:r>
      <w:r w:rsidRPr="00770027">
        <w:rPr>
          <w:sz w:val="22"/>
          <w:szCs w:val="22"/>
          <w:lang w:val="lt-LT"/>
        </w:rPr>
        <w:t xml:space="preserve">uomos kaina per mėnesį, o esant </w:t>
      </w:r>
      <w:r w:rsidRPr="00770027">
        <w:rPr>
          <w:color w:val="000000" w:themeColor="text1"/>
          <w:sz w:val="22"/>
          <w:szCs w:val="22"/>
          <w:lang w:val="lt-LT"/>
        </w:rPr>
        <w:t>vienodai</w:t>
      </w:r>
      <w:r w:rsidR="00197B7E" w:rsidRPr="00770027">
        <w:rPr>
          <w:color w:val="000000" w:themeColor="text1"/>
          <w:sz w:val="22"/>
          <w:szCs w:val="22"/>
          <w:lang w:val="lt-LT"/>
        </w:rPr>
        <w:t xml:space="preserve"> siūlomai</w:t>
      </w:r>
      <w:r w:rsidRPr="00770027">
        <w:rPr>
          <w:color w:val="000000" w:themeColor="text1"/>
          <w:sz w:val="22"/>
          <w:szCs w:val="22"/>
          <w:lang w:val="lt-LT"/>
        </w:rPr>
        <w:t xml:space="preserve"> </w:t>
      </w:r>
      <w:r w:rsidR="00F745E7" w:rsidRPr="00770027">
        <w:rPr>
          <w:color w:val="000000" w:themeColor="text1"/>
          <w:sz w:val="22"/>
          <w:szCs w:val="22"/>
          <w:lang w:val="lt-LT"/>
        </w:rPr>
        <w:t>N</w:t>
      </w:r>
      <w:r w:rsidRPr="00770027">
        <w:rPr>
          <w:color w:val="000000" w:themeColor="text1"/>
          <w:sz w:val="22"/>
          <w:szCs w:val="22"/>
          <w:lang w:val="lt-LT"/>
        </w:rPr>
        <w:t xml:space="preserve">uomos </w:t>
      </w:r>
      <w:r w:rsidRPr="00770027">
        <w:rPr>
          <w:sz w:val="22"/>
          <w:szCs w:val="22"/>
          <w:lang w:val="lt-LT"/>
        </w:rPr>
        <w:t xml:space="preserve">kainai pagal </w:t>
      </w:r>
      <w:r w:rsidR="00644444" w:rsidRPr="00770027">
        <w:rPr>
          <w:sz w:val="22"/>
          <w:szCs w:val="22"/>
          <w:lang w:val="lt-LT"/>
        </w:rPr>
        <w:t xml:space="preserve">Konkurso dalyvių </w:t>
      </w:r>
      <w:r w:rsidRPr="00770027">
        <w:rPr>
          <w:sz w:val="22"/>
          <w:szCs w:val="22"/>
          <w:lang w:val="lt-LT"/>
        </w:rPr>
        <w:t>vokų su pasiūlymais pateikimo eiliškumą.</w:t>
      </w:r>
    </w:p>
    <w:p w14:paraId="42C32051" w14:textId="77777777" w:rsidR="006B1F57" w:rsidRPr="00770027" w:rsidRDefault="006B1F57" w:rsidP="006B1F57">
      <w:pPr>
        <w:shd w:val="clear" w:color="auto" w:fill="FFFFFF"/>
        <w:tabs>
          <w:tab w:val="left" w:pos="709"/>
          <w:tab w:val="left" w:pos="851"/>
          <w:tab w:val="left" w:pos="1134"/>
          <w:tab w:val="left" w:pos="1701"/>
        </w:tabs>
        <w:spacing w:before="2"/>
        <w:ind w:left="284" w:hanging="284"/>
        <w:jc w:val="both"/>
        <w:rPr>
          <w:sz w:val="22"/>
          <w:szCs w:val="22"/>
          <w:lang w:val="lt-LT"/>
        </w:rPr>
      </w:pPr>
    </w:p>
    <w:p w14:paraId="52BB9300" w14:textId="77777777" w:rsidR="006B1F57" w:rsidRPr="00F256FE" w:rsidRDefault="006B1F57" w:rsidP="007A5D1E">
      <w:pPr>
        <w:numPr>
          <w:ilvl w:val="0"/>
          <w:numId w:val="7"/>
        </w:numPr>
        <w:shd w:val="clear" w:color="auto" w:fill="FFFFFF"/>
        <w:tabs>
          <w:tab w:val="left" w:pos="0"/>
          <w:tab w:val="left" w:pos="360"/>
          <w:tab w:val="left" w:pos="1134"/>
          <w:tab w:val="left" w:pos="1701"/>
        </w:tabs>
        <w:spacing w:before="2"/>
        <w:ind w:left="0" w:firstLine="0"/>
        <w:jc w:val="both"/>
        <w:rPr>
          <w:b/>
          <w:sz w:val="22"/>
          <w:szCs w:val="22"/>
          <w:lang w:val="lt-LT"/>
        </w:rPr>
      </w:pPr>
      <w:r w:rsidRPr="00F256FE">
        <w:rPr>
          <w:b/>
          <w:sz w:val="22"/>
          <w:szCs w:val="22"/>
          <w:lang w:val="lt-LT"/>
        </w:rPr>
        <w:t>Konkurso pasiūlymų nagrinėjimas, vertinimas bei pasiūlymo pripažinimas laimėjusiu</w:t>
      </w:r>
    </w:p>
    <w:p w14:paraId="0103541A" w14:textId="77777777" w:rsidR="006B1F57" w:rsidRPr="00F256FE"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F256FE">
        <w:rPr>
          <w:sz w:val="22"/>
          <w:szCs w:val="22"/>
          <w:lang w:val="lt-LT"/>
        </w:rPr>
        <w:t xml:space="preserve">Jeigu dalyvauti Konkurse nustatyta tvarka užsiregistravo </w:t>
      </w:r>
      <w:r w:rsidR="00C84807" w:rsidRPr="00F256FE">
        <w:rPr>
          <w:sz w:val="22"/>
          <w:szCs w:val="22"/>
          <w:lang w:val="lt-LT"/>
        </w:rPr>
        <w:t xml:space="preserve">nors </w:t>
      </w:r>
      <w:r w:rsidRPr="00F256FE">
        <w:rPr>
          <w:sz w:val="22"/>
          <w:szCs w:val="22"/>
          <w:lang w:val="lt-LT"/>
        </w:rPr>
        <w:t>vienas dalyvis</w:t>
      </w:r>
      <w:r w:rsidR="00644444" w:rsidRPr="00F256FE">
        <w:rPr>
          <w:sz w:val="22"/>
          <w:szCs w:val="22"/>
          <w:lang w:val="lt-LT"/>
        </w:rPr>
        <w:t>, pateikęs pasiūlymą</w:t>
      </w:r>
      <w:r w:rsidR="00C84807" w:rsidRPr="00F256FE">
        <w:rPr>
          <w:sz w:val="22"/>
          <w:szCs w:val="22"/>
          <w:lang w:val="lt-LT"/>
        </w:rPr>
        <w:t>, atitinkantį</w:t>
      </w:r>
      <w:r w:rsidR="00644444" w:rsidRPr="00F256FE">
        <w:rPr>
          <w:sz w:val="22"/>
          <w:szCs w:val="22"/>
          <w:lang w:val="lt-LT"/>
        </w:rPr>
        <w:t xml:space="preserve"> </w:t>
      </w:r>
      <w:r w:rsidR="00C84807" w:rsidRPr="00F256FE">
        <w:rPr>
          <w:sz w:val="22"/>
          <w:szCs w:val="22"/>
          <w:lang w:val="lt-LT"/>
        </w:rPr>
        <w:t xml:space="preserve">Konkurso sąlygų </w:t>
      </w:r>
      <w:r w:rsidRPr="00F256FE">
        <w:rPr>
          <w:sz w:val="22"/>
          <w:szCs w:val="22"/>
          <w:lang w:val="lt-LT"/>
        </w:rPr>
        <w:t xml:space="preserve">4.1 punkte </w:t>
      </w:r>
      <w:r w:rsidR="00C84807" w:rsidRPr="00F256FE">
        <w:rPr>
          <w:sz w:val="22"/>
          <w:szCs w:val="22"/>
          <w:lang w:val="lt-LT"/>
        </w:rPr>
        <w:t>nustatytus reikalavimus ir pasiūlęs Nuomos kainą, kuri negali būti mažesnė nei nurodyta Konkurso sąlygų 3.1 punkte</w:t>
      </w:r>
      <w:r w:rsidRPr="00F256FE">
        <w:rPr>
          <w:sz w:val="22"/>
          <w:szCs w:val="22"/>
          <w:lang w:val="lt-LT"/>
        </w:rPr>
        <w:t>, yra laikomas Konkurso laimėtoju.</w:t>
      </w:r>
    </w:p>
    <w:p w14:paraId="77BE088A" w14:textId="77777777" w:rsidR="006B1F57" w:rsidRPr="00F256FE" w:rsidRDefault="00644444"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F256FE">
        <w:rPr>
          <w:sz w:val="22"/>
          <w:szCs w:val="22"/>
          <w:lang w:val="lt-LT"/>
        </w:rPr>
        <w:t xml:space="preserve">Konkurso laimėtoju </w:t>
      </w:r>
      <w:r w:rsidR="00207DC8" w:rsidRPr="00F256FE">
        <w:rPr>
          <w:sz w:val="22"/>
          <w:szCs w:val="22"/>
          <w:lang w:val="lt-LT"/>
        </w:rPr>
        <w:t xml:space="preserve">laikomas </w:t>
      </w:r>
      <w:r w:rsidRPr="00F256FE">
        <w:rPr>
          <w:sz w:val="22"/>
          <w:szCs w:val="22"/>
          <w:lang w:val="lt-LT"/>
        </w:rPr>
        <w:t xml:space="preserve">dalyvis, pasiūlęs didžiausią Nuomos kainą, </w:t>
      </w:r>
      <w:r w:rsidR="00C84807" w:rsidRPr="00F256FE">
        <w:rPr>
          <w:sz w:val="22"/>
          <w:szCs w:val="22"/>
          <w:lang w:val="lt-LT"/>
        </w:rPr>
        <w:t xml:space="preserve">kuri negali būti mažesnė </w:t>
      </w:r>
      <w:r w:rsidRPr="00F256FE">
        <w:rPr>
          <w:sz w:val="22"/>
          <w:szCs w:val="22"/>
          <w:lang w:val="lt-LT"/>
        </w:rPr>
        <w:t xml:space="preserve">nei nurodyta </w:t>
      </w:r>
      <w:r w:rsidR="00C84807" w:rsidRPr="00F256FE">
        <w:rPr>
          <w:sz w:val="22"/>
          <w:szCs w:val="22"/>
          <w:lang w:val="lt-LT"/>
        </w:rPr>
        <w:t>Konkurso sąlygų</w:t>
      </w:r>
      <w:r w:rsidR="00D53873" w:rsidRPr="00F256FE">
        <w:rPr>
          <w:sz w:val="22"/>
          <w:szCs w:val="22"/>
          <w:lang w:val="lt-LT"/>
        </w:rPr>
        <w:t xml:space="preserve"> </w:t>
      </w:r>
      <w:r w:rsidRPr="00F256FE">
        <w:rPr>
          <w:sz w:val="22"/>
          <w:szCs w:val="22"/>
          <w:lang w:val="lt-LT"/>
        </w:rPr>
        <w:t xml:space="preserve">3.1 punkte bei pateikęs visus </w:t>
      </w:r>
      <w:r w:rsidR="00C84807" w:rsidRPr="00F256FE">
        <w:rPr>
          <w:sz w:val="22"/>
          <w:szCs w:val="22"/>
          <w:lang w:val="lt-LT"/>
        </w:rPr>
        <w:t xml:space="preserve">Konkurso sąlygų </w:t>
      </w:r>
      <w:r w:rsidRPr="00F256FE">
        <w:rPr>
          <w:sz w:val="22"/>
          <w:szCs w:val="22"/>
          <w:lang w:val="lt-LT"/>
        </w:rPr>
        <w:t>4.1 punkte nurodytus dokumentus</w:t>
      </w:r>
      <w:r w:rsidR="00EB6B1D" w:rsidRPr="00F256FE">
        <w:rPr>
          <w:sz w:val="22"/>
          <w:szCs w:val="22"/>
          <w:lang w:val="lt-LT"/>
        </w:rPr>
        <w:t>.</w:t>
      </w:r>
      <w:r w:rsidRPr="00F256FE">
        <w:rPr>
          <w:sz w:val="22"/>
          <w:szCs w:val="22"/>
          <w:lang w:val="lt-LT"/>
        </w:rPr>
        <w:t xml:space="preserve"> </w:t>
      </w:r>
    </w:p>
    <w:p w14:paraId="505A7E95" w14:textId="77777777" w:rsidR="006B1F57" w:rsidRPr="00770027" w:rsidRDefault="00644444"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Konkursas laikomas neįvykusiu, </w:t>
      </w:r>
      <w:r w:rsidR="00707C0A" w:rsidRPr="00770027">
        <w:rPr>
          <w:sz w:val="22"/>
          <w:szCs w:val="22"/>
          <w:lang w:val="lt-LT"/>
        </w:rPr>
        <w:t>j</w:t>
      </w:r>
      <w:r w:rsidR="006B1F57" w:rsidRPr="00770027">
        <w:rPr>
          <w:sz w:val="22"/>
          <w:szCs w:val="22"/>
          <w:lang w:val="lt-LT"/>
        </w:rPr>
        <w:t xml:space="preserve">eigu </w:t>
      </w:r>
      <w:r w:rsidR="00C84807" w:rsidRPr="00770027">
        <w:rPr>
          <w:sz w:val="22"/>
          <w:szCs w:val="22"/>
          <w:lang w:val="lt-LT"/>
        </w:rPr>
        <w:t xml:space="preserve">iki Konkurso sąlygų 4.1 punkte nustatyto termino </w:t>
      </w:r>
      <w:r w:rsidR="00707C0A" w:rsidRPr="00770027">
        <w:rPr>
          <w:sz w:val="22"/>
          <w:szCs w:val="22"/>
          <w:lang w:val="lt-LT"/>
        </w:rPr>
        <w:t>nebuvo pateiktas nei vienas pasiūlymas.</w:t>
      </w:r>
    </w:p>
    <w:p w14:paraId="5F23BE2A" w14:textId="77777777" w:rsidR="00185DB7" w:rsidRPr="00770027" w:rsidRDefault="00185DB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Nuomotojas pasilieka sau teisę vienašališkai nutraukti </w:t>
      </w:r>
      <w:r w:rsidR="002F058A" w:rsidRPr="00770027">
        <w:rPr>
          <w:sz w:val="22"/>
          <w:szCs w:val="22"/>
          <w:lang w:val="lt-LT"/>
        </w:rPr>
        <w:t>K</w:t>
      </w:r>
      <w:r w:rsidRPr="00770027">
        <w:rPr>
          <w:sz w:val="22"/>
          <w:szCs w:val="22"/>
          <w:lang w:val="lt-LT"/>
        </w:rPr>
        <w:t xml:space="preserve">onkursą iki </w:t>
      </w:r>
      <w:r w:rsidR="002F058A" w:rsidRPr="00770027">
        <w:rPr>
          <w:sz w:val="22"/>
          <w:szCs w:val="22"/>
          <w:lang w:val="lt-LT"/>
        </w:rPr>
        <w:t xml:space="preserve">Nuomos </w:t>
      </w:r>
      <w:r w:rsidRPr="00770027">
        <w:rPr>
          <w:sz w:val="22"/>
          <w:szCs w:val="22"/>
          <w:lang w:val="lt-LT"/>
        </w:rPr>
        <w:t>sutarties pasirašymo.</w:t>
      </w:r>
    </w:p>
    <w:p w14:paraId="79433429" w14:textId="395F9900" w:rsidR="006B1F57" w:rsidRDefault="006B1F57" w:rsidP="006B1F57">
      <w:pPr>
        <w:shd w:val="clear" w:color="auto" w:fill="FFFFFF"/>
        <w:tabs>
          <w:tab w:val="left" w:pos="426"/>
          <w:tab w:val="left" w:pos="709"/>
          <w:tab w:val="left" w:pos="851"/>
          <w:tab w:val="left" w:pos="1134"/>
          <w:tab w:val="left" w:pos="1701"/>
        </w:tabs>
        <w:spacing w:before="2"/>
        <w:jc w:val="both"/>
        <w:rPr>
          <w:sz w:val="22"/>
          <w:szCs w:val="22"/>
          <w:lang w:val="lt-LT"/>
        </w:rPr>
      </w:pPr>
    </w:p>
    <w:p w14:paraId="237D5A16" w14:textId="1AF5C39A" w:rsidR="003F4CAF" w:rsidRDefault="003F4CAF" w:rsidP="006B1F57">
      <w:pPr>
        <w:shd w:val="clear" w:color="auto" w:fill="FFFFFF"/>
        <w:tabs>
          <w:tab w:val="left" w:pos="426"/>
          <w:tab w:val="left" w:pos="709"/>
          <w:tab w:val="left" w:pos="851"/>
          <w:tab w:val="left" w:pos="1134"/>
          <w:tab w:val="left" w:pos="1701"/>
        </w:tabs>
        <w:spacing w:before="2"/>
        <w:jc w:val="both"/>
        <w:rPr>
          <w:sz w:val="22"/>
          <w:szCs w:val="22"/>
          <w:lang w:val="lt-LT"/>
        </w:rPr>
      </w:pPr>
    </w:p>
    <w:p w14:paraId="615DBAF8" w14:textId="77777777" w:rsidR="003F4CAF" w:rsidRPr="00770027" w:rsidRDefault="003F4CAF" w:rsidP="006B1F57">
      <w:pPr>
        <w:shd w:val="clear" w:color="auto" w:fill="FFFFFF"/>
        <w:tabs>
          <w:tab w:val="left" w:pos="426"/>
          <w:tab w:val="left" w:pos="709"/>
          <w:tab w:val="left" w:pos="851"/>
          <w:tab w:val="left" w:pos="1134"/>
          <w:tab w:val="left" w:pos="1701"/>
        </w:tabs>
        <w:spacing w:before="2"/>
        <w:jc w:val="both"/>
        <w:rPr>
          <w:sz w:val="22"/>
          <w:szCs w:val="22"/>
          <w:lang w:val="lt-LT"/>
        </w:rPr>
      </w:pPr>
    </w:p>
    <w:p w14:paraId="2235001C" w14:textId="77777777" w:rsidR="006B1F57" w:rsidRPr="000900DB" w:rsidRDefault="006B1F57" w:rsidP="007A5D1E">
      <w:pPr>
        <w:numPr>
          <w:ilvl w:val="0"/>
          <w:numId w:val="7"/>
        </w:numPr>
        <w:shd w:val="clear" w:color="auto" w:fill="FFFFFF"/>
        <w:tabs>
          <w:tab w:val="left" w:pos="0"/>
          <w:tab w:val="left" w:pos="360"/>
          <w:tab w:val="left" w:pos="1134"/>
          <w:tab w:val="left" w:pos="1701"/>
        </w:tabs>
        <w:spacing w:before="2"/>
        <w:ind w:left="0" w:firstLine="0"/>
        <w:jc w:val="both"/>
        <w:rPr>
          <w:b/>
          <w:sz w:val="22"/>
          <w:szCs w:val="22"/>
          <w:lang w:val="lt-LT"/>
        </w:rPr>
      </w:pPr>
      <w:r w:rsidRPr="000900DB">
        <w:rPr>
          <w:b/>
          <w:sz w:val="22"/>
          <w:szCs w:val="22"/>
          <w:lang w:val="lt-LT"/>
        </w:rPr>
        <w:t xml:space="preserve">Nuomos sutarties pasirašymas </w:t>
      </w:r>
    </w:p>
    <w:p w14:paraId="6651E559" w14:textId="51997963" w:rsidR="006B1F57" w:rsidRPr="00770027"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Nuomotojas ir Konkurso </w:t>
      </w:r>
      <w:r w:rsidR="00707C0A" w:rsidRPr="00770027">
        <w:rPr>
          <w:sz w:val="22"/>
          <w:szCs w:val="22"/>
          <w:lang w:val="lt-LT"/>
        </w:rPr>
        <w:t>laimėtojas</w:t>
      </w:r>
      <w:r w:rsidR="00FA60B2" w:rsidRPr="00770027">
        <w:rPr>
          <w:sz w:val="22"/>
          <w:szCs w:val="22"/>
          <w:lang w:val="lt-LT"/>
        </w:rPr>
        <w:t xml:space="preserve">, ne anksčiau kaip </w:t>
      </w:r>
      <w:r w:rsidR="00FA60B2" w:rsidRPr="00BD2C49">
        <w:rPr>
          <w:sz w:val="22"/>
          <w:szCs w:val="22"/>
          <w:lang w:val="lt-LT"/>
        </w:rPr>
        <w:t xml:space="preserve">po </w:t>
      </w:r>
      <w:r w:rsidR="00797B88" w:rsidRPr="00BD2C49">
        <w:rPr>
          <w:sz w:val="22"/>
          <w:szCs w:val="22"/>
          <w:lang w:val="lt-LT"/>
        </w:rPr>
        <w:t>5</w:t>
      </w:r>
      <w:r w:rsidRPr="00BD2C49">
        <w:rPr>
          <w:sz w:val="22"/>
          <w:szCs w:val="22"/>
          <w:lang w:val="lt-LT"/>
        </w:rPr>
        <w:t xml:space="preserve"> (</w:t>
      </w:r>
      <w:r w:rsidR="00797B88" w:rsidRPr="00BD2C49">
        <w:rPr>
          <w:sz w:val="22"/>
          <w:szCs w:val="22"/>
          <w:lang w:val="lt-LT"/>
        </w:rPr>
        <w:t>penkių</w:t>
      </w:r>
      <w:r w:rsidRPr="00BD2C49">
        <w:rPr>
          <w:sz w:val="22"/>
          <w:szCs w:val="22"/>
          <w:lang w:val="lt-LT"/>
        </w:rPr>
        <w:t>) kalendor</w:t>
      </w:r>
      <w:r w:rsidR="00FA60B2" w:rsidRPr="00BD2C49">
        <w:rPr>
          <w:sz w:val="22"/>
          <w:szCs w:val="22"/>
          <w:lang w:val="lt-LT"/>
        </w:rPr>
        <w:t>inių dienų ir ne vėliau kaip p</w:t>
      </w:r>
      <w:r w:rsidR="008D461B" w:rsidRPr="00BD2C49">
        <w:rPr>
          <w:sz w:val="22"/>
          <w:szCs w:val="22"/>
          <w:lang w:val="lt-LT"/>
        </w:rPr>
        <w:t>er</w:t>
      </w:r>
      <w:r w:rsidR="00797B88" w:rsidRPr="00BD2C49">
        <w:rPr>
          <w:sz w:val="22"/>
          <w:szCs w:val="22"/>
          <w:lang w:val="lt-LT"/>
        </w:rPr>
        <w:t xml:space="preserve"> 10</w:t>
      </w:r>
      <w:r w:rsidRPr="00BD2C49">
        <w:rPr>
          <w:sz w:val="22"/>
          <w:szCs w:val="22"/>
          <w:lang w:val="lt-LT"/>
        </w:rPr>
        <w:t xml:space="preserve"> (</w:t>
      </w:r>
      <w:r w:rsidR="00797B88" w:rsidRPr="00BD2C49">
        <w:rPr>
          <w:sz w:val="22"/>
          <w:szCs w:val="22"/>
          <w:lang w:val="lt-LT"/>
        </w:rPr>
        <w:t>dešimt) kalendorinių dienų</w:t>
      </w:r>
      <w:r w:rsidRPr="00BD2C49">
        <w:rPr>
          <w:sz w:val="22"/>
          <w:szCs w:val="22"/>
          <w:lang w:val="lt-LT"/>
        </w:rPr>
        <w:t xml:space="preserve"> nuo Konkurso laimėtojo </w:t>
      </w:r>
      <w:r w:rsidR="00012F7B" w:rsidRPr="00BD2C49">
        <w:rPr>
          <w:sz w:val="22"/>
          <w:szCs w:val="22"/>
          <w:lang w:val="lt-LT"/>
        </w:rPr>
        <w:t xml:space="preserve">nustatymo (Konkurso komisijos protokolo dėl Konkurso laimėtojo nustatymo patvirtinimo) </w:t>
      </w:r>
      <w:r w:rsidRPr="00BD2C49">
        <w:rPr>
          <w:sz w:val="22"/>
          <w:szCs w:val="22"/>
          <w:lang w:val="lt-LT"/>
        </w:rPr>
        <w:t xml:space="preserve">dienos </w:t>
      </w:r>
      <w:r w:rsidR="004957B7" w:rsidRPr="00BD2C49">
        <w:rPr>
          <w:sz w:val="22"/>
          <w:szCs w:val="22"/>
          <w:lang w:val="lt-LT"/>
        </w:rPr>
        <w:t xml:space="preserve">turi pasirašyti </w:t>
      </w:r>
      <w:r w:rsidR="00012F7B" w:rsidRPr="00BD2C49">
        <w:rPr>
          <w:sz w:val="22"/>
          <w:szCs w:val="22"/>
          <w:lang w:val="lt-LT"/>
        </w:rPr>
        <w:t>N</w:t>
      </w:r>
      <w:r w:rsidRPr="00BD2C49">
        <w:rPr>
          <w:sz w:val="22"/>
          <w:szCs w:val="22"/>
          <w:lang w:val="lt-LT"/>
        </w:rPr>
        <w:t>uomos sutartį</w:t>
      </w:r>
      <w:r w:rsidR="00707C0A" w:rsidRPr="00BD2C49">
        <w:rPr>
          <w:sz w:val="22"/>
          <w:szCs w:val="22"/>
          <w:lang w:val="lt-LT"/>
        </w:rPr>
        <w:t>.</w:t>
      </w:r>
      <w:r w:rsidRPr="00BD2C49">
        <w:rPr>
          <w:sz w:val="22"/>
          <w:szCs w:val="22"/>
          <w:lang w:val="lt-LT"/>
        </w:rPr>
        <w:t xml:space="preserve"> Jeigu </w:t>
      </w:r>
      <w:r w:rsidR="004957B7" w:rsidRPr="00BD2C49">
        <w:rPr>
          <w:sz w:val="22"/>
          <w:szCs w:val="22"/>
          <w:lang w:val="lt-LT"/>
        </w:rPr>
        <w:t>N</w:t>
      </w:r>
      <w:r w:rsidRPr="00BD2C49">
        <w:rPr>
          <w:sz w:val="22"/>
          <w:szCs w:val="22"/>
          <w:lang w:val="lt-LT"/>
        </w:rPr>
        <w:t>uomos sutartis dėl Nuomininko kaltės neįforminta</w:t>
      </w:r>
      <w:r w:rsidR="00056BA6" w:rsidRPr="00BD2C49">
        <w:rPr>
          <w:sz w:val="22"/>
          <w:szCs w:val="22"/>
          <w:lang w:val="lt-LT"/>
        </w:rPr>
        <w:t xml:space="preserve"> per 10 (</w:t>
      </w:r>
      <w:r w:rsidRPr="00BD2C49">
        <w:rPr>
          <w:sz w:val="22"/>
          <w:szCs w:val="22"/>
          <w:lang w:val="lt-LT"/>
        </w:rPr>
        <w:t>dešimt</w:t>
      </w:r>
      <w:r w:rsidR="00056BA6" w:rsidRPr="00BD2C49">
        <w:rPr>
          <w:sz w:val="22"/>
          <w:szCs w:val="22"/>
          <w:lang w:val="lt-LT"/>
        </w:rPr>
        <w:t>) kalendorinių dienų</w:t>
      </w:r>
      <w:r w:rsidRPr="00770027">
        <w:rPr>
          <w:sz w:val="22"/>
          <w:szCs w:val="22"/>
          <w:lang w:val="lt-LT"/>
        </w:rPr>
        <w:t>, Konkursas laikomas neįvykusiu.</w:t>
      </w:r>
    </w:p>
    <w:p w14:paraId="6ED8637E" w14:textId="764F5615" w:rsidR="006B1F57" w:rsidRPr="00770027"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Negyvenamųjų patalpų perdavimo–priėmimo aktas pasirašomas ne vėliau kaip per </w:t>
      </w:r>
      <w:r w:rsidR="00056BA6">
        <w:rPr>
          <w:sz w:val="22"/>
          <w:szCs w:val="22"/>
          <w:lang w:val="lt-LT"/>
        </w:rPr>
        <w:t>3 (tris) kalendorines dienas</w:t>
      </w:r>
      <w:r w:rsidRPr="00770027">
        <w:rPr>
          <w:sz w:val="22"/>
          <w:szCs w:val="22"/>
          <w:lang w:val="lt-LT"/>
        </w:rPr>
        <w:t xml:space="preserve"> nuo </w:t>
      </w:r>
      <w:r w:rsidR="00F745E7" w:rsidRPr="00770027">
        <w:rPr>
          <w:sz w:val="22"/>
          <w:szCs w:val="22"/>
          <w:lang w:val="lt-LT"/>
        </w:rPr>
        <w:t>N</w:t>
      </w:r>
      <w:r w:rsidRPr="00770027">
        <w:rPr>
          <w:sz w:val="22"/>
          <w:szCs w:val="22"/>
          <w:lang w:val="lt-LT"/>
        </w:rPr>
        <w:t>uomos sutarties pasirašymo dienos.</w:t>
      </w:r>
    </w:p>
    <w:p w14:paraId="7E6DC2A5" w14:textId="552F3FE1" w:rsidR="006B1F57" w:rsidRPr="00770027"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lastRenderedPageBreak/>
        <w:t xml:space="preserve">Nuomos terminas pradedamas skaičiuoti </w:t>
      </w:r>
      <w:r w:rsidR="00F745E7" w:rsidRPr="00770027">
        <w:rPr>
          <w:sz w:val="22"/>
          <w:szCs w:val="22"/>
          <w:lang w:val="lt-LT"/>
        </w:rPr>
        <w:t xml:space="preserve">nuo </w:t>
      </w:r>
      <w:r w:rsidR="00056BA6">
        <w:rPr>
          <w:sz w:val="22"/>
          <w:szCs w:val="22"/>
          <w:lang w:val="lt-LT"/>
        </w:rPr>
        <w:t xml:space="preserve">Negyvenamųjų patalpų </w:t>
      </w:r>
      <w:r w:rsidRPr="00770027">
        <w:rPr>
          <w:sz w:val="22"/>
          <w:szCs w:val="22"/>
          <w:lang w:val="lt-LT"/>
        </w:rPr>
        <w:t>perdavimo–priėmimo akt</w:t>
      </w:r>
      <w:r w:rsidR="00F745E7" w:rsidRPr="00770027">
        <w:rPr>
          <w:sz w:val="22"/>
          <w:szCs w:val="22"/>
          <w:lang w:val="lt-LT"/>
        </w:rPr>
        <w:t>o pasirašymo</w:t>
      </w:r>
      <w:r w:rsidRPr="00770027">
        <w:rPr>
          <w:sz w:val="22"/>
          <w:szCs w:val="22"/>
          <w:lang w:val="lt-LT"/>
        </w:rPr>
        <w:t>.</w:t>
      </w:r>
    </w:p>
    <w:p w14:paraId="53D1271B" w14:textId="24285DE7" w:rsidR="006B1F57" w:rsidRPr="00770027" w:rsidRDefault="006B1F57" w:rsidP="007A5D1E">
      <w:pPr>
        <w:numPr>
          <w:ilvl w:val="1"/>
          <w:numId w:val="7"/>
        </w:numPr>
        <w:shd w:val="clear" w:color="auto" w:fill="FFFFFF"/>
        <w:tabs>
          <w:tab w:val="left" w:pos="0"/>
          <w:tab w:val="left" w:pos="426"/>
          <w:tab w:val="left" w:pos="480"/>
          <w:tab w:val="left" w:pos="1134"/>
          <w:tab w:val="left" w:pos="1701"/>
        </w:tabs>
        <w:spacing w:before="2"/>
        <w:ind w:left="0" w:firstLine="0"/>
        <w:jc w:val="both"/>
        <w:rPr>
          <w:sz w:val="22"/>
          <w:szCs w:val="22"/>
          <w:lang w:val="lt-LT"/>
        </w:rPr>
      </w:pPr>
      <w:r w:rsidRPr="00770027">
        <w:rPr>
          <w:sz w:val="22"/>
          <w:szCs w:val="22"/>
          <w:lang w:val="lt-LT"/>
        </w:rPr>
        <w:t xml:space="preserve">Konkurso dalyviai Konkurso rezultatus gali apskųsti teismui per </w:t>
      </w:r>
      <w:r w:rsidR="00797B88" w:rsidRPr="00D30B94">
        <w:rPr>
          <w:sz w:val="22"/>
          <w:szCs w:val="22"/>
          <w:lang w:val="lt-LT"/>
        </w:rPr>
        <w:t>5 (penkias) kalendorines diena</w:t>
      </w:r>
      <w:r w:rsidR="00797B88">
        <w:rPr>
          <w:sz w:val="22"/>
          <w:szCs w:val="22"/>
          <w:lang w:val="lt-LT"/>
        </w:rPr>
        <w:t>s</w:t>
      </w:r>
      <w:r w:rsidRPr="00770027">
        <w:rPr>
          <w:sz w:val="22"/>
          <w:szCs w:val="22"/>
          <w:lang w:val="lt-LT"/>
        </w:rPr>
        <w:t xml:space="preserve"> nuo Konkurso laimėtojo išrinkimo dienos</w:t>
      </w:r>
      <w:r w:rsidR="00707C0A" w:rsidRPr="00770027">
        <w:rPr>
          <w:sz w:val="22"/>
          <w:szCs w:val="22"/>
          <w:lang w:val="lt-LT"/>
        </w:rPr>
        <w:t>, j</w:t>
      </w:r>
      <w:r w:rsidRPr="00770027">
        <w:rPr>
          <w:sz w:val="22"/>
          <w:szCs w:val="22"/>
          <w:lang w:val="lt-LT"/>
        </w:rPr>
        <w:t>eigu:</w:t>
      </w:r>
    </w:p>
    <w:p w14:paraId="19D617B2" w14:textId="77777777" w:rsidR="006B1F57" w:rsidRPr="00770027" w:rsidRDefault="006B1F57" w:rsidP="007A5D1E">
      <w:pPr>
        <w:numPr>
          <w:ilvl w:val="2"/>
          <w:numId w:val="7"/>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buvo trukdoma dalyvauti Konkurse asmenims, kurie turėjo šią teisę;</w:t>
      </w:r>
    </w:p>
    <w:p w14:paraId="4557B5D2" w14:textId="77777777" w:rsidR="006B1F57" w:rsidRPr="00770027" w:rsidRDefault="006B1F57" w:rsidP="007A5D1E">
      <w:pPr>
        <w:numPr>
          <w:ilvl w:val="2"/>
          <w:numId w:val="7"/>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Konkurso dalyviai buvo registruojami kitu, negu buvo paskelbta spaudoje, laiku ar kitoje vietoje;</w:t>
      </w:r>
    </w:p>
    <w:p w14:paraId="50E70EEE" w14:textId="77777777" w:rsidR="006B1F57" w:rsidRPr="00770027" w:rsidRDefault="006B1F57" w:rsidP="007A5D1E">
      <w:pPr>
        <w:numPr>
          <w:ilvl w:val="2"/>
          <w:numId w:val="7"/>
        </w:numPr>
        <w:shd w:val="clear" w:color="auto" w:fill="FFFFFF"/>
        <w:tabs>
          <w:tab w:val="left" w:pos="600"/>
          <w:tab w:val="left" w:pos="851"/>
          <w:tab w:val="left" w:pos="1134"/>
          <w:tab w:val="left" w:pos="1701"/>
        </w:tabs>
        <w:spacing w:before="2"/>
        <w:ind w:left="0" w:firstLine="0"/>
        <w:jc w:val="both"/>
        <w:rPr>
          <w:sz w:val="22"/>
          <w:szCs w:val="22"/>
          <w:lang w:val="lt-LT"/>
        </w:rPr>
      </w:pPr>
      <w:r w:rsidRPr="00770027">
        <w:rPr>
          <w:sz w:val="22"/>
          <w:szCs w:val="22"/>
          <w:lang w:val="lt-LT"/>
        </w:rPr>
        <w:t xml:space="preserve">Konkursą laimėjo Konkurso dalyvis, pasiūlęs mažesnę </w:t>
      </w:r>
      <w:r w:rsidR="004957B7" w:rsidRPr="00770027">
        <w:rPr>
          <w:sz w:val="22"/>
          <w:szCs w:val="22"/>
          <w:lang w:val="lt-LT"/>
        </w:rPr>
        <w:t>N</w:t>
      </w:r>
      <w:r w:rsidRPr="00770027">
        <w:rPr>
          <w:sz w:val="22"/>
          <w:szCs w:val="22"/>
          <w:lang w:val="lt-LT"/>
        </w:rPr>
        <w:t>uomos kainą už Nuomotojo skelbtą pradinę</w:t>
      </w:r>
      <w:r w:rsidR="00E225B7" w:rsidRPr="00770027">
        <w:rPr>
          <w:sz w:val="22"/>
          <w:szCs w:val="22"/>
          <w:lang w:val="lt-LT"/>
        </w:rPr>
        <w:t xml:space="preserve"> Negyvenamųjų patalpų nuomos kainą</w:t>
      </w:r>
      <w:r w:rsidRPr="00770027">
        <w:rPr>
          <w:sz w:val="22"/>
          <w:szCs w:val="22"/>
          <w:lang w:val="lt-LT"/>
        </w:rPr>
        <w:t>.</w:t>
      </w:r>
    </w:p>
    <w:p w14:paraId="4B34B1E7" w14:textId="77777777" w:rsidR="006B1F57" w:rsidRPr="00770027" w:rsidRDefault="006B1F57" w:rsidP="007A5D1E">
      <w:pPr>
        <w:numPr>
          <w:ilvl w:val="1"/>
          <w:numId w:val="7"/>
        </w:numPr>
        <w:shd w:val="clear" w:color="auto" w:fill="FFFFFF"/>
        <w:tabs>
          <w:tab w:val="left" w:pos="426"/>
          <w:tab w:val="left" w:pos="851"/>
          <w:tab w:val="left" w:pos="1134"/>
          <w:tab w:val="left" w:pos="1701"/>
        </w:tabs>
        <w:spacing w:before="2"/>
        <w:ind w:left="0" w:firstLine="0"/>
        <w:jc w:val="both"/>
        <w:rPr>
          <w:sz w:val="22"/>
          <w:szCs w:val="22"/>
          <w:lang w:val="lt-LT"/>
        </w:rPr>
      </w:pPr>
      <w:r w:rsidRPr="00770027">
        <w:rPr>
          <w:sz w:val="22"/>
          <w:szCs w:val="22"/>
          <w:lang w:val="lt-LT"/>
        </w:rPr>
        <w:t>Teismui pripažinus Konkurso rezultatus negaliojančiais, skelbiamas naujas Konkursas</w:t>
      </w:r>
      <w:r w:rsidR="00533DF7" w:rsidRPr="00770027">
        <w:rPr>
          <w:sz w:val="22"/>
          <w:szCs w:val="22"/>
          <w:lang w:val="lt-LT"/>
        </w:rPr>
        <w:t xml:space="preserve"> vadovaujantis Aprašu</w:t>
      </w:r>
      <w:r w:rsidRPr="00770027">
        <w:rPr>
          <w:sz w:val="22"/>
          <w:szCs w:val="22"/>
          <w:lang w:val="lt-LT"/>
        </w:rPr>
        <w:t>.</w:t>
      </w:r>
    </w:p>
    <w:p w14:paraId="3F99C4E8" w14:textId="77777777" w:rsidR="00634D4D" w:rsidRPr="00770027" w:rsidRDefault="00634D4D" w:rsidP="006B1F57">
      <w:pPr>
        <w:shd w:val="clear" w:color="auto" w:fill="FFFFFF"/>
        <w:tabs>
          <w:tab w:val="left" w:pos="709"/>
          <w:tab w:val="left" w:pos="851"/>
          <w:tab w:val="left" w:pos="1134"/>
          <w:tab w:val="left" w:pos="1701"/>
        </w:tabs>
        <w:spacing w:before="2"/>
        <w:jc w:val="both"/>
        <w:rPr>
          <w:sz w:val="22"/>
          <w:szCs w:val="22"/>
          <w:lang w:val="lt-LT"/>
        </w:rPr>
      </w:pPr>
    </w:p>
    <w:p w14:paraId="1F0A1A70" w14:textId="77777777" w:rsidR="00D30B94" w:rsidRPr="00864C12" w:rsidRDefault="006B1F57" w:rsidP="00587A69">
      <w:pPr>
        <w:shd w:val="clear" w:color="auto" w:fill="FFFFFF"/>
        <w:tabs>
          <w:tab w:val="left" w:pos="709"/>
          <w:tab w:val="left" w:pos="851"/>
          <w:tab w:val="left" w:pos="1134"/>
          <w:tab w:val="left" w:pos="1701"/>
        </w:tabs>
        <w:spacing w:before="2"/>
        <w:jc w:val="both"/>
        <w:rPr>
          <w:sz w:val="22"/>
          <w:szCs w:val="22"/>
          <w:lang w:val="lt-LT"/>
        </w:rPr>
      </w:pPr>
      <w:r w:rsidRPr="00864C12">
        <w:rPr>
          <w:sz w:val="22"/>
          <w:szCs w:val="22"/>
          <w:lang w:val="lt-LT"/>
        </w:rPr>
        <w:t>PRIDEDAMA:</w:t>
      </w:r>
      <w:r w:rsidR="00D51304" w:rsidRPr="00864C12">
        <w:rPr>
          <w:sz w:val="22"/>
          <w:szCs w:val="22"/>
          <w:lang w:val="lt-LT"/>
        </w:rPr>
        <w:t xml:space="preserve"> </w:t>
      </w:r>
    </w:p>
    <w:p w14:paraId="0923D7E5" w14:textId="4B089E5E" w:rsidR="006B1F57" w:rsidRPr="00864C12" w:rsidRDefault="00D30B94" w:rsidP="00D30B94">
      <w:pPr>
        <w:pStyle w:val="Sraopastraipa"/>
        <w:numPr>
          <w:ilvl w:val="0"/>
          <w:numId w:val="5"/>
        </w:numPr>
        <w:shd w:val="clear" w:color="auto" w:fill="FFFFFF"/>
        <w:tabs>
          <w:tab w:val="left" w:pos="709"/>
          <w:tab w:val="left" w:pos="851"/>
          <w:tab w:val="left" w:pos="1134"/>
          <w:tab w:val="left" w:pos="1701"/>
        </w:tabs>
        <w:spacing w:before="2"/>
        <w:jc w:val="both"/>
        <w:rPr>
          <w:sz w:val="22"/>
          <w:szCs w:val="22"/>
          <w:lang w:val="lt-LT"/>
        </w:rPr>
      </w:pPr>
      <w:r w:rsidRPr="00864C12">
        <w:rPr>
          <w:sz w:val="22"/>
          <w:szCs w:val="22"/>
          <w:lang w:val="lt-LT"/>
        </w:rPr>
        <w:t>1 priedas. Negyvenamųjų patalpų</w:t>
      </w:r>
      <w:r w:rsidR="006B1F57" w:rsidRPr="00864C12">
        <w:rPr>
          <w:sz w:val="22"/>
          <w:szCs w:val="22"/>
          <w:lang w:val="lt-LT"/>
        </w:rPr>
        <w:t xml:space="preserve">, adresu </w:t>
      </w:r>
      <w:r w:rsidR="002F35D3" w:rsidRPr="002F35D3">
        <w:rPr>
          <w:sz w:val="22"/>
          <w:szCs w:val="22"/>
          <w:lang w:val="lt-LT"/>
        </w:rPr>
        <w:t>Ganyklų g. 20 K2A</w:t>
      </w:r>
      <w:r w:rsidRPr="00864C12">
        <w:rPr>
          <w:sz w:val="22"/>
          <w:szCs w:val="22"/>
          <w:lang w:val="lt-LT"/>
        </w:rPr>
        <w:t>, Palanga</w:t>
      </w:r>
      <w:r w:rsidR="006B1F57" w:rsidRPr="00864C12">
        <w:rPr>
          <w:sz w:val="22"/>
          <w:szCs w:val="22"/>
          <w:lang w:val="lt-LT"/>
        </w:rPr>
        <w:t>, in</w:t>
      </w:r>
      <w:r w:rsidR="00634D4D" w:rsidRPr="00864C12">
        <w:rPr>
          <w:sz w:val="22"/>
          <w:szCs w:val="22"/>
          <w:lang w:val="lt-LT"/>
        </w:rPr>
        <w:t>ventorinėje</w:t>
      </w:r>
      <w:r w:rsidRPr="00864C12">
        <w:rPr>
          <w:sz w:val="22"/>
          <w:szCs w:val="22"/>
          <w:lang w:val="lt-LT"/>
        </w:rPr>
        <w:t xml:space="preserve"> byloje pažymėtų</w:t>
      </w:r>
      <w:r w:rsidR="00634D4D" w:rsidRPr="00864C12">
        <w:rPr>
          <w:sz w:val="22"/>
          <w:szCs w:val="22"/>
          <w:lang w:val="lt-LT"/>
        </w:rPr>
        <w:t xml:space="preserve"> </w:t>
      </w:r>
      <w:r w:rsidRPr="00BD2C49">
        <w:rPr>
          <w:sz w:val="22"/>
          <w:szCs w:val="22"/>
          <w:lang w:val="lt-LT"/>
        </w:rPr>
        <w:t xml:space="preserve">indeksais </w:t>
      </w:r>
      <w:r w:rsidR="002F35D3" w:rsidRPr="00BD2C49">
        <w:rPr>
          <w:i/>
          <w:sz w:val="22"/>
          <w:szCs w:val="22"/>
          <w:lang w:val="lt-LT"/>
        </w:rPr>
        <w:t xml:space="preserve">1-1, 1-2, 1-3, 1-4, 1-5 ir 1-15 </w:t>
      </w:r>
      <w:r w:rsidRPr="00BD2C49">
        <w:rPr>
          <w:sz w:val="22"/>
          <w:szCs w:val="22"/>
          <w:lang w:val="lt-LT"/>
        </w:rPr>
        <w:t>I</w:t>
      </w:r>
      <w:r w:rsidR="00864C12" w:rsidRPr="00BD2C49">
        <w:rPr>
          <w:sz w:val="22"/>
          <w:szCs w:val="22"/>
          <w:lang w:val="lt-LT"/>
        </w:rPr>
        <w:t xml:space="preserve"> aukšto </w:t>
      </w:r>
      <w:r w:rsidR="006B1F57" w:rsidRPr="00BD2C49">
        <w:rPr>
          <w:sz w:val="22"/>
          <w:szCs w:val="22"/>
          <w:lang w:val="lt-LT"/>
        </w:rPr>
        <w:t>patalpų schemos kopija,</w:t>
      </w:r>
      <w:r w:rsidR="006B1F57" w:rsidRPr="00864C12">
        <w:rPr>
          <w:sz w:val="22"/>
          <w:szCs w:val="22"/>
          <w:lang w:val="lt-LT"/>
        </w:rPr>
        <w:t xml:space="preserve"> 1 lapas</w:t>
      </w:r>
      <w:r w:rsidRPr="00864C12">
        <w:rPr>
          <w:sz w:val="22"/>
          <w:szCs w:val="22"/>
          <w:lang w:val="lt-LT"/>
        </w:rPr>
        <w:t>;</w:t>
      </w:r>
    </w:p>
    <w:p w14:paraId="3F1E16FA" w14:textId="74AB8553" w:rsidR="00634D4D" w:rsidRPr="00864C12" w:rsidRDefault="00D30B94" w:rsidP="00864C12">
      <w:pPr>
        <w:pStyle w:val="Sraopastraipa"/>
        <w:numPr>
          <w:ilvl w:val="0"/>
          <w:numId w:val="5"/>
        </w:numPr>
        <w:shd w:val="clear" w:color="auto" w:fill="FFFFFF"/>
        <w:tabs>
          <w:tab w:val="left" w:pos="709"/>
          <w:tab w:val="left" w:pos="851"/>
          <w:tab w:val="left" w:pos="1134"/>
          <w:tab w:val="left" w:pos="1701"/>
        </w:tabs>
        <w:spacing w:before="2"/>
        <w:contextualSpacing w:val="0"/>
        <w:jc w:val="both"/>
        <w:rPr>
          <w:sz w:val="22"/>
          <w:szCs w:val="22"/>
          <w:lang w:val="lt-LT"/>
        </w:rPr>
      </w:pPr>
      <w:r>
        <w:rPr>
          <w:sz w:val="22"/>
          <w:szCs w:val="22"/>
          <w:lang w:val="lt-LT"/>
        </w:rPr>
        <w:t xml:space="preserve">2 priedas. </w:t>
      </w:r>
      <w:r w:rsidR="00864C12">
        <w:rPr>
          <w:sz w:val="22"/>
          <w:szCs w:val="22"/>
          <w:lang w:val="lt-LT"/>
        </w:rPr>
        <w:t>Viešojo nuomos konkurso pasiūlymas, 1 lapas.</w:t>
      </w:r>
    </w:p>
    <w:p w14:paraId="006443CD" w14:textId="77777777" w:rsidR="006B1F57" w:rsidRPr="00770027" w:rsidRDefault="006B1F57" w:rsidP="00864C12">
      <w:pPr>
        <w:shd w:val="clear" w:color="auto" w:fill="FFFFFF"/>
        <w:tabs>
          <w:tab w:val="left" w:pos="284"/>
          <w:tab w:val="left" w:pos="851"/>
          <w:tab w:val="left" w:pos="1134"/>
          <w:tab w:val="left" w:pos="1701"/>
        </w:tabs>
        <w:spacing w:before="2"/>
        <w:jc w:val="both"/>
        <w:rPr>
          <w:sz w:val="22"/>
          <w:szCs w:val="22"/>
          <w:lang w:val="lt-LT"/>
        </w:rPr>
      </w:pPr>
    </w:p>
    <w:p w14:paraId="2189ADD2" w14:textId="77777777" w:rsidR="002C64B8" w:rsidRPr="00770027" w:rsidRDefault="002C64B8" w:rsidP="00D9463A">
      <w:pPr>
        <w:shd w:val="clear" w:color="auto" w:fill="FFFFFF"/>
        <w:tabs>
          <w:tab w:val="left" w:pos="284"/>
          <w:tab w:val="left" w:pos="851"/>
          <w:tab w:val="left" w:pos="1134"/>
          <w:tab w:val="left" w:pos="1701"/>
        </w:tabs>
        <w:spacing w:before="2"/>
        <w:jc w:val="both"/>
        <w:rPr>
          <w:sz w:val="22"/>
          <w:szCs w:val="22"/>
          <w:lang w:val="lt-LT"/>
        </w:rPr>
      </w:pPr>
    </w:p>
    <w:p w14:paraId="6F534337" w14:textId="77777777" w:rsidR="00D30B94" w:rsidRPr="00D30B94" w:rsidRDefault="00D30B94" w:rsidP="00D30B94">
      <w:pPr>
        <w:rPr>
          <w:sz w:val="22"/>
          <w:szCs w:val="22"/>
          <w:lang w:val="lt-LT"/>
        </w:rPr>
      </w:pPr>
    </w:p>
    <w:p w14:paraId="7471B970" w14:textId="77777777" w:rsidR="00D30B94" w:rsidRPr="00D30B94" w:rsidRDefault="00D30B94" w:rsidP="00D30B94">
      <w:pPr>
        <w:rPr>
          <w:sz w:val="22"/>
          <w:szCs w:val="22"/>
          <w:lang w:val="lt-LT"/>
        </w:rPr>
      </w:pPr>
    </w:p>
    <w:p w14:paraId="4BE5F642" w14:textId="77777777" w:rsidR="00D30B94" w:rsidRPr="00D30B94" w:rsidRDefault="00D30B94" w:rsidP="00D30B94">
      <w:pPr>
        <w:rPr>
          <w:sz w:val="22"/>
          <w:szCs w:val="22"/>
          <w:lang w:val="lt-LT"/>
        </w:rPr>
      </w:pPr>
    </w:p>
    <w:p w14:paraId="3DED6CF7" w14:textId="77777777" w:rsidR="00D30B94" w:rsidRPr="00D30B94" w:rsidRDefault="00D30B94" w:rsidP="00D30B94">
      <w:pPr>
        <w:rPr>
          <w:sz w:val="22"/>
          <w:szCs w:val="22"/>
          <w:lang w:val="lt-LT"/>
        </w:rPr>
      </w:pPr>
    </w:p>
    <w:p w14:paraId="5DA439B0" w14:textId="77777777" w:rsidR="00D30B94" w:rsidRPr="00D30B94" w:rsidRDefault="00D30B94" w:rsidP="00D30B94">
      <w:pPr>
        <w:rPr>
          <w:sz w:val="22"/>
          <w:szCs w:val="22"/>
          <w:lang w:val="lt-LT"/>
        </w:rPr>
      </w:pPr>
    </w:p>
    <w:p w14:paraId="15703F45" w14:textId="77777777" w:rsidR="00D30B94" w:rsidRPr="00D30B94" w:rsidRDefault="00D30B94" w:rsidP="00D30B94">
      <w:pPr>
        <w:rPr>
          <w:sz w:val="22"/>
          <w:szCs w:val="22"/>
          <w:lang w:val="lt-LT"/>
        </w:rPr>
      </w:pPr>
    </w:p>
    <w:p w14:paraId="14E2938B" w14:textId="77777777" w:rsidR="00D30B94" w:rsidRPr="00D30B94" w:rsidRDefault="00D30B94" w:rsidP="00D30B94">
      <w:pPr>
        <w:rPr>
          <w:sz w:val="22"/>
          <w:szCs w:val="22"/>
          <w:lang w:val="lt-LT"/>
        </w:rPr>
      </w:pPr>
    </w:p>
    <w:p w14:paraId="4C93409B" w14:textId="77777777" w:rsidR="00D30B94" w:rsidRPr="00D30B94" w:rsidRDefault="00D30B94" w:rsidP="00D30B94">
      <w:pPr>
        <w:rPr>
          <w:sz w:val="22"/>
          <w:szCs w:val="22"/>
          <w:lang w:val="lt-LT"/>
        </w:rPr>
      </w:pPr>
    </w:p>
    <w:p w14:paraId="685383DA" w14:textId="77777777" w:rsidR="00D30B94" w:rsidRPr="00D30B94" w:rsidRDefault="00D30B94" w:rsidP="00D30B94">
      <w:pPr>
        <w:rPr>
          <w:sz w:val="22"/>
          <w:szCs w:val="22"/>
          <w:lang w:val="lt-LT"/>
        </w:rPr>
      </w:pPr>
    </w:p>
    <w:p w14:paraId="10415606" w14:textId="77777777" w:rsidR="00D30B94" w:rsidRPr="00D30B94" w:rsidRDefault="00D30B94" w:rsidP="00D30B94">
      <w:pPr>
        <w:rPr>
          <w:sz w:val="22"/>
          <w:szCs w:val="22"/>
          <w:lang w:val="lt-LT"/>
        </w:rPr>
      </w:pPr>
    </w:p>
    <w:p w14:paraId="1DF31591" w14:textId="77777777" w:rsidR="00D30B94" w:rsidRPr="00D30B94" w:rsidRDefault="00D30B94" w:rsidP="00D30B94">
      <w:pPr>
        <w:rPr>
          <w:sz w:val="22"/>
          <w:szCs w:val="22"/>
          <w:lang w:val="lt-LT"/>
        </w:rPr>
      </w:pPr>
    </w:p>
    <w:p w14:paraId="3B6FB85F" w14:textId="77777777" w:rsidR="00D30B94" w:rsidRPr="00D30B94" w:rsidRDefault="00D30B94" w:rsidP="00D30B94">
      <w:pPr>
        <w:rPr>
          <w:sz w:val="22"/>
          <w:szCs w:val="22"/>
          <w:lang w:val="lt-LT"/>
        </w:rPr>
      </w:pPr>
    </w:p>
    <w:p w14:paraId="6504588A" w14:textId="77777777" w:rsidR="00D30B94" w:rsidRPr="00D30B94" w:rsidRDefault="00D30B94" w:rsidP="00D30B94">
      <w:pPr>
        <w:rPr>
          <w:sz w:val="22"/>
          <w:szCs w:val="22"/>
          <w:lang w:val="lt-LT"/>
        </w:rPr>
      </w:pPr>
    </w:p>
    <w:p w14:paraId="221553BB" w14:textId="77777777" w:rsidR="00D30B94" w:rsidRPr="00D30B94" w:rsidRDefault="00D30B94" w:rsidP="00D30B94">
      <w:pPr>
        <w:rPr>
          <w:sz w:val="22"/>
          <w:szCs w:val="22"/>
          <w:lang w:val="lt-LT"/>
        </w:rPr>
      </w:pPr>
    </w:p>
    <w:p w14:paraId="721DF0EB" w14:textId="77777777" w:rsidR="00D30B94" w:rsidRPr="00D30B94" w:rsidRDefault="00D30B94" w:rsidP="00D30B94">
      <w:pPr>
        <w:rPr>
          <w:sz w:val="22"/>
          <w:szCs w:val="22"/>
          <w:lang w:val="lt-LT"/>
        </w:rPr>
      </w:pPr>
    </w:p>
    <w:p w14:paraId="650420DC" w14:textId="77777777" w:rsidR="00D30B94" w:rsidRPr="00D30B94" w:rsidRDefault="00D30B94" w:rsidP="00D30B94">
      <w:pPr>
        <w:rPr>
          <w:sz w:val="22"/>
          <w:szCs w:val="22"/>
          <w:lang w:val="lt-LT"/>
        </w:rPr>
      </w:pPr>
    </w:p>
    <w:p w14:paraId="03CC0D5B" w14:textId="77777777" w:rsidR="00D30B94" w:rsidRPr="00D30B94" w:rsidRDefault="00D30B94" w:rsidP="00D30B94">
      <w:pPr>
        <w:rPr>
          <w:sz w:val="22"/>
          <w:szCs w:val="22"/>
          <w:lang w:val="lt-LT"/>
        </w:rPr>
      </w:pPr>
    </w:p>
    <w:p w14:paraId="4EABB404" w14:textId="219D91F5" w:rsidR="00D30B94" w:rsidRDefault="00D30B94" w:rsidP="00D30B94">
      <w:pPr>
        <w:rPr>
          <w:sz w:val="22"/>
          <w:szCs w:val="22"/>
          <w:lang w:val="lt-LT"/>
        </w:rPr>
      </w:pPr>
    </w:p>
    <w:p w14:paraId="3BDD6D1A" w14:textId="77777777" w:rsidR="00D30B94" w:rsidRPr="00D30B94" w:rsidRDefault="00D30B94" w:rsidP="00D30B94">
      <w:pPr>
        <w:rPr>
          <w:sz w:val="22"/>
          <w:szCs w:val="22"/>
          <w:lang w:val="lt-LT"/>
        </w:rPr>
      </w:pPr>
    </w:p>
    <w:p w14:paraId="34F53321" w14:textId="76625045" w:rsidR="00D30B94" w:rsidRDefault="00D30B94" w:rsidP="00D30B94">
      <w:pPr>
        <w:rPr>
          <w:sz w:val="22"/>
          <w:szCs w:val="22"/>
          <w:lang w:val="lt-LT"/>
        </w:rPr>
      </w:pPr>
    </w:p>
    <w:p w14:paraId="34AE4BEC" w14:textId="400285C5" w:rsidR="002C64B8" w:rsidRDefault="002C64B8" w:rsidP="00D30B94">
      <w:pPr>
        <w:rPr>
          <w:sz w:val="22"/>
          <w:szCs w:val="22"/>
          <w:lang w:val="lt-LT"/>
        </w:rPr>
      </w:pPr>
    </w:p>
    <w:p w14:paraId="3BD2BB6C" w14:textId="5A5E1088" w:rsidR="00D30B94" w:rsidRDefault="00D30B94" w:rsidP="00D30B94">
      <w:pPr>
        <w:rPr>
          <w:sz w:val="22"/>
          <w:szCs w:val="22"/>
          <w:lang w:val="lt-LT"/>
        </w:rPr>
      </w:pPr>
    </w:p>
    <w:p w14:paraId="65AD191B" w14:textId="0889FC06" w:rsidR="00D30B94" w:rsidRDefault="00D30B94" w:rsidP="00D30B94">
      <w:pPr>
        <w:rPr>
          <w:sz w:val="22"/>
          <w:szCs w:val="22"/>
          <w:lang w:val="lt-LT"/>
        </w:rPr>
      </w:pPr>
    </w:p>
    <w:p w14:paraId="30962E0C" w14:textId="08F17723" w:rsidR="00D30B94" w:rsidRDefault="00D30B94" w:rsidP="00D30B94">
      <w:pPr>
        <w:rPr>
          <w:sz w:val="22"/>
          <w:szCs w:val="22"/>
          <w:lang w:val="lt-LT"/>
        </w:rPr>
      </w:pPr>
    </w:p>
    <w:p w14:paraId="327426D3" w14:textId="02739053" w:rsidR="00D30B94" w:rsidRDefault="00D30B94" w:rsidP="00D30B94">
      <w:pPr>
        <w:rPr>
          <w:sz w:val="22"/>
          <w:szCs w:val="22"/>
          <w:lang w:val="lt-LT"/>
        </w:rPr>
      </w:pPr>
    </w:p>
    <w:p w14:paraId="267474E7" w14:textId="37D1DCB7" w:rsidR="00D30B94" w:rsidRDefault="00D30B94" w:rsidP="00D30B94">
      <w:pPr>
        <w:rPr>
          <w:sz w:val="22"/>
          <w:szCs w:val="22"/>
          <w:lang w:val="lt-LT"/>
        </w:rPr>
      </w:pPr>
    </w:p>
    <w:p w14:paraId="090D2C07" w14:textId="33B5CEC7" w:rsidR="00D30B94" w:rsidRDefault="00D30B94" w:rsidP="00D30B94">
      <w:pPr>
        <w:rPr>
          <w:sz w:val="22"/>
          <w:szCs w:val="22"/>
          <w:lang w:val="lt-LT"/>
        </w:rPr>
      </w:pPr>
    </w:p>
    <w:p w14:paraId="60CA8547" w14:textId="264A608E" w:rsidR="00D30B94" w:rsidRDefault="00D30B94" w:rsidP="00D30B94">
      <w:pPr>
        <w:rPr>
          <w:sz w:val="22"/>
          <w:szCs w:val="22"/>
          <w:lang w:val="lt-LT"/>
        </w:rPr>
      </w:pPr>
    </w:p>
    <w:p w14:paraId="64A32DA2" w14:textId="0C952B61" w:rsidR="00BD2C49" w:rsidRDefault="00BD2C49" w:rsidP="00D30B94">
      <w:pPr>
        <w:rPr>
          <w:sz w:val="22"/>
          <w:szCs w:val="22"/>
          <w:lang w:val="lt-LT"/>
        </w:rPr>
      </w:pPr>
    </w:p>
    <w:p w14:paraId="51ADDEEF" w14:textId="164E6798" w:rsidR="00AD4D86" w:rsidRDefault="00AD4D86" w:rsidP="00D30B94">
      <w:pPr>
        <w:rPr>
          <w:sz w:val="22"/>
          <w:szCs w:val="22"/>
          <w:lang w:val="lt-LT"/>
        </w:rPr>
      </w:pPr>
    </w:p>
    <w:p w14:paraId="58E8F3DB" w14:textId="7BDFF6E4" w:rsidR="00AD4D86" w:rsidRDefault="00AD4D86" w:rsidP="00D30B94">
      <w:pPr>
        <w:rPr>
          <w:sz w:val="22"/>
          <w:szCs w:val="22"/>
          <w:lang w:val="lt-LT"/>
        </w:rPr>
      </w:pPr>
    </w:p>
    <w:p w14:paraId="5A0F7CF7" w14:textId="1F39FE8D" w:rsidR="00AD4D86" w:rsidRDefault="00AD4D86" w:rsidP="00D30B94">
      <w:pPr>
        <w:rPr>
          <w:sz w:val="22"/>
          <w:szCs w:val="22"/>
          <w:lang w:val="lt-LT"/>
        </w:rPr>
      </w:pPr>
    </w:p>
    <w:p w14:paraId="0EE73381" w14:textId="56AF8BE4" w:rsidR="00AD4D86" w:rsidRDefault="00AD4D86" w:rsidP="00D30B94">
      <w:pPr>
        <w:rPr>
          <w:sz w:val="22"/>
          <w:szCs w:val="22"/>
          <w:lang w:val="lt-LT"/>
        </w:rPr>
      </w:pPr>
    </w:p>
    <w:p w14:paraId="2796943A" w14:textId="56C14C36" w:rsidR="00AD4D86" w:rsidRDefault="00AD4D86" w:rsidP="00D30B94">
      <w:pPr>
        <w:rPr>
          <w:sz w:val="22"/>
          <w:szCs w:val="22"/>
          <w:lang w:val="lt-LT"/>
        </w:rPr>
      </w:pPr>
    </w:p>
    <w:p w14:paraId="509596F9" w14:textId="15CDA2C1" w:rsidR="00AD4D86" w:rsidRDefault="00AD4D86" w:rsidP="00D30B94">
      <w:pPr>
        <w:rPr>
          <w:sz w:val="22"/>
          <w:szCs w:val="22"/>
          <w:lang w:val="lt-LT"/>
        </w:rPr>
      </w:pPr>
    </w:p>
    <w:p w14:paraId="0CE986DB" w14:textId="75E730A2" w:rsidR="00AD4D86" w:rsidRDefault="00AD4D86" w:rsidP="00D30B94">
      <w:pPr>
        <w:rPr>
          <w:sz w:val="22"/>
          <w:szCs w:val="22"/>
          <w:lang w:val="lt-LT"/>
        </w:rPr>
      </w:pPr>
    </w:p>
    <w:p w14:paraId="4141B614" w14:textId="10F30798" w:rsidR="00AD4D86" w:rsidRDefault="00AD4D86" w:rsidP="00D30B94">
      <w:pPr>
        <w:rPr>
          <w:sz w:val="22"/>
          <w:szCs w:val="22"/>
          <w:lang w:val="lt-LT"/>
        </w:rPr>
      </w:pPr>
    </w:p>
    <w:p w14:paraId="5676FC07" w14:textId="2DAF8005" w:rsidR="00AD4D86" w:rsidRDefault="00AD4D86" w:rsidP="00D30B94">
      <w:pPr>
        <w:rPr>
          <w:sz w:val="22"/>
          <w:szCs w:val="22"/>
          <w:lang w:val="lt-LT"/>
        </w:rPr>
      </w:pPr>
    </w:p>
    <w:p w14:paraId="40CF13BD" w14:textId="77777777" w:rsidR="00AD4D86" w:rsidRDefault="00AD4D86" w:rsidP="00D30B94">
      <w:pPr>
        <w:rPr>
          <w:sz w:val="22"/>
          <w:szCs w:val="22"/>
          <w:lang w:val="lt-LT"/>
        </w:rPr>
      </w:pPr>
      <w:bookmarkStart w:id="1" w:name="_GoBack"/>
      <w:bookmarkEnd w:id="1"/>
    </w:p>
    <w:p w14:paraId="7216385B" w14:textId="63DA95A2" w:rsidR="00864C12" w:rsidRDefault="00864C12" w:rsidP="00D30B94">
      <w:pPr>
        <w:rPr>
          <w:sz w:val="22"/>
          <w:szCs w:val="22"/>
          <w:lang w:val="lt-LT"/>
        </w:rPr>
      </w:pPr>
    </w:p>
    <w:p w14:paraId="074BA228" w14:textId="6D7E2432" w:rsidR="002F35D3" w:rsidRPr="002F35D3" w:rsidRDefault="002F35D3" w:rsidP="002F35D3">
      <w:pPr>
        <w:shd w:val="clear" w:color="auto" w:fill="FFFFFF"/>
        <w:tabs>
          <w:tab w:val="left" w:pos="720"/>
        </w:tabs>
        <w:autoSpaceDE w:val="0"/>
        <w:autoSpaceDN w:val="0"/>
        <w:adjustRightInd w:val="0"/>
        <w:spacing w:line="274" w:lineRule="exact"/>
        <w:ind w:right="7"/>
        <w:jc w:val="right"/>
        <w:rPr>
          <w:bCs/>
          <w:spacing w:val="-3"/>
          <w:sz w:val="22"/>
          <w:szCs w:val="22"/>
          <w:lang w:val="lt-LT" w:eastAsia="lt-LT"/>
        </w:rPr>
      </w:pPr>
      <w:r w:rsidRPr="002F35D3">
        <w:rPr>
          <w:bCs/>
          <w:spacing w:val="-3"/>
          <w:sz w:val="22"/>
          <w:szCs w:val="22"/>
          <w:lang w:val="lt-LT" w:eastAsia="lt-LT"/>
        </w:rPr>
        <w:lastRenderedPageBreak/>
        <w:t xml:space="preserve">Konkurso sąlygų </w:t>
      </w:r>
      <w:r>
        <w:rPr>
          <w:bCs/>
          <w:spacing w:val="-3"/>
          <w:sz w:val="22"/>
          <w:szCs w:val="22"/>
          <w:lang w:val="lt-LT" w:eastAsia="lt-LT"/>
        </w:rPr>
        <w:t>1</w:t>
      </w:r>
      <w:r w:rsidRPr="002F35D3">
        <w:rPr>
          <w:bCs/>
          <w:spacing w:val="-3"/>
          <w:sz w:val="22"/>
          <w:szCs w:val="22"/>
          <w:lang w:val="lt-LT" w:eastAsia="lt-LT"/>
        </w:rPr>
        <w:t xml:space="preserve"> priedas </w:t>
      </w:r>
    </w:p>
    <w:p w14:paraId="36C4FE56" w14:textId="24B05CE2" w:rsidR="00D30B94" w:rsidRDefault="00D30B94" w:rsidP="00D30B94">
      <w:pPr>
        <w:rPr>
          <w:sz w:val="22"/>
          <w:szCs w:val="22"/>
          <w:lang w:val="lt-LT"/>
        </w:rPr>
      </w:pPr>
    </w:p>
    <w:p w14:paraId="1CE810B0" w14:textId="0DD4E776" w:rsidR="002F35D3" w:rsidRDefault="002F35D3" w:rsidP="00D30B94">
      <w:pPr>
        <w:rPr>
          <w:sz w:val="22"/>
          <w:szCs w:val="22"/>
          <w:lang w:val="lt-LT"/>
        </w:rPr>
      </w:pPr>
    </w:p>
    <w:p w14:paraId="3BC06432" w14:textId="44175D1B" w:rsidR="002F35D3" w:rsidRDefault="002F35D3" w:rsidP="00D30B94">
      <w:pPr>
        <w:rPr>
          <w:sz w:val="22"/>
          <w:szCs w:val="22"/>
          <w:lang w:val="lt-LT"/>
        </w:rPr>
      </w:pPr>
      <w:r>
        <w:rPr>
          <w:noProof/>
          <w:sz w:val="22"/>
          <w:szCs w:val="22"/>
          <w:lang w:val="lt-LT" w:eastAsia="lt-LT"/>
        </w:rPr>
        <w:drawing>
          <wp:inline distT="0" distB="0" distL="0" distR="0" wp14:anchorId="4F5BB76A" wp14:editId="54AA922C">
            <wp:extent cx="6089634" cy="4567108"/>
            <wp:effectExtent l="0" t="0" r="6985"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651" cy="4572370"/>
                    </a:xfrm>
                    <a:prstGeom prst="rect">
                      <a:avLst/>
                    </a:prstGeom>
                  </pic:spPr>
                </pic:pic>
              </a:graphicData>
            </a:graphic>
          </wp:inline>
        </w:drawing>
      </w:r>
    </w:p>
    <w:p w14:paraId="077767A0" w14:textId="0ACF0C2B" w:rsidR="002F35D3" w:rsidRDefault="002F35D3" w:rsidP="00D30B94">
      <w:pPr>
        <w:rPr>
          <w:sz w:val="22"/>
          <w:szCs w:val="22"/>
          <w:lang w:val="lt-LT"/>
        </w:rPr>
      </w:pPr>
    </w:p>
    <w:p w14:paraId="44127316" w14:textId="12D5E5F1" w:rsidR="002F35D3" w:rsidRDefault="002F35D3" w:rsidP="00D30B94">
      <w:pPr>
        <w:rPr>
          <w:sz w:val="22"/>
          <w:szCs w:val="22"/>
          <w:lang w:val="lt-LT"/>
        </w:rPr>
      </w:pPr>
    </w:p>
    <w:p w14:paraId="32E304F3" w14:textId="4A41B32C" w:rsidR="002F35D3" w:rsidRDefault="002F35D3" w:rsidP="00D30B94">
      <w:pPr>
        <w:rPr>
          <w:sz w:val="22"/>
          <w:szCs w:val="22"/>
          <w:lang w:val="lt-LT"/>
        </w:rPr>
      </w:pPr>
    </w:p>
    <w:p w14:paraId="5583711B" w14:textId="2E96F5A5" w:rsidR="002F35D3" w:rsidRDefault="002F35D3" w:rsidP="00D30B94">
      <w:pPr>
        <w:rPr>
          <w:sz w:val="22"/>
          <w:szCs w:val="22"/>
          <w:lang w:val="lt-LT"/>
        </w:rPr>
      </w:pPr>
    </w:p>
    <w:p w14:paraId="705A96CD" w14:textId="5E582AD6" w:rsidR="002F35D3" w:rsidRDefault="002F35D3" w:rsidP="00D30B94">
      <w:pPr>
        <w:rPr>
          <w:sz w:val="22"/>
          <w:szCs w:val="22"/>
          <w:lang w:val="lt-LT"/>
        </w:rPr>
      </w:pPr>
    </w:p>
    <w:p w14:paraId="77703106" w14:textId="2615B8DB" w:rsidR="002F35D3" w:rsidRDefault="002F35D3" w:rsidP="00D30B94">
      <w:pPr>
        <w:rPr>
          <w:sz w:val="22"/>
          <w:szCs w:val="22"/>
          <w:lang w:val="lt-LT"/>
        </w:rPr>
      </w:pPr>
    </w:p>
    <w:p w14:paraId="2A615ED6" w14:textId="747FF0D6" w:rsidR="002F35D3" w:rsidRDefault="002F35D3" w:rsidP="00D30B94">
      <w:pPr>
        <w:rPr>
          <w:sz w:val="22"/>
          <w:szCs w:val="22"/>
          <w:lang w:val="lt-LT"/>
        </w:rPr>
      </w:pPr>
    </w:p>
    <w:p w14:paraId="6B472B50" w14:textId="245599B8" w:rsidR="002F35D3" w:rsidRDefault="002F35D3" w:rsidP="00D30B94">
      <w:pPr>
        <w:rPr>
          <w:sz w:val="22"/>
          <w:szCs w:val="22"/>
          <w:lang w:val="lt-LT"/>
        </w:rPr>
      </w:pPr>
    </w:p>
    <w:p w14:paraId="02F6F2DA" w14:textId="56CF41DA" w:rsidR="002F35D3" w:rsidRDefault="002F35D3" w:rsidP="00D30B94">
      <w:pPr>
        <w:rPr>
          <w:sz w:val="22"/>
          <w:szCs w:val="22"/>
          <w:lang w:val="lt-LT"/>
        </w:rPr>
      </w:pPr>
    </w:p>
    <w:p w14:paraId="681E2BED" w14:textId="68880ADF" w:rsidR="002F35D3" w:rsidRDefault="002F35D3" w:rsidP="00D30B94">
      <w:pPr>
        <w:rPr>
          <w:sz w:val="22"/>
          <w:szCs w:val="22"/>
          <w:lang w:val="lt-LT"/>
        </w:rPr>
      </w:pPr>
    </w:p>
    <w:p w14:paraId="4615FCCE" w14:textId="549044F9" w:rsidR="002F35D3" w:rsidRDefault="002F35D3" w:rsidP="00D30B94">
      <w:pPr>
        <w:rPr>
          <w:sz w:val="22"/>
          <w:szCs w:val="22"/>
          <w:lang w:val="lt-LT"/>
        </w:rPr>
      </w:pPr>
    </w:p>
    <w:p w14:paraId="3DB2F201" w14:textId="14FAD945" w:rsidR="002F35D3" w:rsidRDefault="002F35D3" w:rsidP="00D30B94">
      <w:pPr>
        <w:rPr>
          <w:sz w:val="22"/>
          <w:szCs w:val="22"/>
          <w:lang w:val="lt-LT"/>
        </w:rPr>
      </w:pPr>
    </w:p>
    <w:p w14:paraId="766DFBCA" w14:textId="74615869" w:rsidR="002F35D3" w:rsidRDefault="002F35D3" w:rsidP="00D30B94">
      <w:pPr>
        <w:rPr>
          <w:sz w:val="22"/>
          <w:szCs w:val="22"/>
          <w:lang w:val="lt-LT"/>
        </w:rPr>
      </w:pPr>
    </w:p>
    <w:p w14:paraId="5589A0DD" w14:textId="1BED2DB5" w:rsidR="002F35D3" w:rsidRDefault="002F35D3" w:rsidP="00D30B94">
      <w:pPr>
        <w:rPr>
          <w:sz w:val="22"/>
          <w:szCs w:val="22"/>
          <w:lang w:val="lt-LT"/>
        </w:rPr>
      </w:pPr>
    </w:p>
    <w:p w14:paraId="74FF300C" w14:textId="7CE33E82" w:rsidR="002F35D3" w:rsidRDefault="002F35D3" w:rsidP="00D30B94">
      <w:pPr>
        <w:rPr>
          <w:sz w:val="22"/>
          <w:szCs w:val="22"/>
          <w:lang w:val="lt-LT"/>
        </w:rPr>
      </w:pPr>
    </w:p>
    <w:p w14:paraId="34E1EEB3" w14:textId="5A8F0B0A" w:rsidR="002F35D3" w:rsidRDefault="002F35D3" w:rsidP="00D30B94">
      <w:pPr>
        <w:rPr>
          <w:sz w:val="22"/>
          <w:szCs w:val="22"/>
          <w:lang w:val="lt-LT"/>
        </w:rPr>
      </w:pPr>
    </w:p>
    <w:p w14:paraId="3CA75972" w14:textId="7B1F49F2" w:rsidR="002F35D3" w:rsidRDefault="002F35D3" w:rsidP="00D30B94">
      <w:pPr>
        <w:rPr>
          <w:sz w:val="22"/>
          <w:szCs w:val="22"/>
          <w:lang w:val="lt-LT"/>
        </w:rPr>
      </w:pPr>
    </w:p>
    <w:p w14:paraId="7A64B974" w14:textId="052B90C1" w:rsidR="002F35D3" w:rsidRDefault="002F35D3" w:rsidP="00D30B94">
      <w:pPr>
        <w:rPr>
          <w:sz w:val="22"/>
          <w:szCs w:val="22"/>
          <w:lang w:val="lt-LT"/>
        </w:rPr>
      </w:pPr>
    </w:p>
    <w:p w14:paraId="735CE818" w14:textId="4E40D276" w:rsidR="002F35D3" w:rsidRDefault="002F35D3" w:rsidP="00D30B94">
      <w:pPr>
        <w:rPr>
          <w:sz w:val="22"/>
          <w:szCs w:val="22"/>
          <w:lang w:val="lt-LT"/>
        </w:rPr>
      </w:pPr>
    </w:p>
    <w:p w14:paraId="27D6C885" w14:textId="75D74D03" w:rsidR="002F35D3" w:rsidRDefault="002F35D3" w:rsidP="00D30B94">
      <w:pPr>
        <w:rPr>
          <w:sz w:val="22"/>
          <w:szCs w:val="22"/>
          <w:lang w:val="lt-LT"/>
        </w:rPr>
      </w:pPr>
    </w:p>
    <w:p w14:paraId="5FB25CDB" w14:textId="58A125A2" w:rsidR="002F35D3" w:rsidRDefault="002F35D3" w:rsidP="00D30B94">
      <w:pPr>
        <w:rPr>
          <w:sz w:val="22"/>
          <w:szCs w:val="22"/>
          <w:lang w:val="lt-LT"/>
        </w:rPr>
      </w:pPr>
    </w:p>
    <w:p w14:paraId="392D9D28" w14:textId="25F2D130" w:rsidR="002F35D3" w:rsidRDefault="002F35D3" w:rsidP="00D30B94">
      <w:pPr>
        <w:rPr>
          <w:sz w:val="22"/>
          <w:szCs w:val="22"/>
          <w:lang w:val="lt-LT"/>
        </w:rPr>
      </w:pPr>
    </w:p>
    <w:p w14:paraId="3144EF49" w14:textId="5536D5D8" w:rsidR="002F35D3" w:rsidRDefault="002F35D3" w:rsidP="00D30B94">
      <w:pPr>
        <w:rPr>
          <w:sz w:val="22"/>
          <w:szCs w:val="22"/>
          <w:lang w:val="lt-LT"/>
        </w:rPr>
      </w:pPr>
    </w:p>
    <w:p w14:paraId="48C66BEF" w14:textId="37A444F9" w:rsidR="002F35D3" w:rsidRDefault="002F35D3" w:rsidP="00D30B94">
      <w:pPr>
        <w:rPr>
          <w:sz w:val="22"/>
          <w:szCs w:val="22"/>
          <w:lang w:val="lt-LT"/>
        </w:rPr>
      </w:pPr>
    </w:p>
    <w:p w14:paraId="5D67D9F3" w14:textId="77777777" w:rsidR="002F35D3" w:rsidRDefault="002F35D3" w:rsidP="00D30B94">
      <w:pPr>
        <w:rPr>
          <w:sz w:val="22"/>
          <w:szCs w:val="22"/>
          <w:lang w:val="lt-LT"/>
        </w:rPr>
      </w:pPr>
    </w:p>
    <w:p w14:paraId="3D834A0E" w14:textId="5735AB7A" w:rsidR="00D30B94" w:rsidRPr="002F35D3" w:rsidRDefault="00D30B94" w:rsidP="00D30B94">
      <w:pPr>
        <w:shd w:val="clear" w:color="auto" w:fill="FFFFFF"/>
        <w:tabs>
          <w:tab w:val="left" w:pos="720"/>
        </w:tabs>
        <w:autoSpaceDE w:val="0"/>
        <w:autoSpaceDN w:val="0"/>
        <w:adjustRightInd w:val="0"/>
        <w:spacing w:line="274" w:lineRule="exact"/>
        <w:ind w:right="7"/>
        <w:jc w:val="right"/>
        <w:rPr>
          <w:bCs/>
          <w:spacing w:val="-3"/>
          <w:sz w:val="22"/>
          <w:szCs w:val="22"/>
          <w:lang w:val="lt-LT" w:eastAsia="lt-LT"/>
        </w:rPr>
      </w:pPr>
      <w:r w:rsidRPr="002F35D3">
        <w:rPr>
          <w:bCs/>
          <w:spacing w:val="-3"/>
          <w:sz w:val="22"/>
          <w:szCs w:val="22"/>
          <w:lang w:val="lt-LT" w:eastAsia="lt-LT"/>
        </w:rPr>
        <w:lastRenderedPageBreak/>
        <w:t xml:space="preserve">Konkurso sąlygų 2 priedas </w:t>
      </w:r>
    </w:p>
    <w:p w14:paraId="70BCD6B8" w14:textId="77777777" w:rsidR="00D30B94" w:rsidRPr="00D30B94" w:rsidRDefault="00D30B94" w:rsidP="00D30B94">
      <w:pPr>
        <w:shd w:val="clear" w:color="auto" w:fill="FFFFFF"/>
        <w:tabs>
          <w:tab w:val="left" w:pos="720"/>
        </w:tabs>
        <w:autoSpaceDE w:val="0"/>
        <w:autoSpaceDN w:val="0"/>
        <w:adjustRightInd w:val="0"/>
        <w:spacing w:line="274" w:lineRule="exact"/>
        <w:ind w:right="7"/>
        <w:jc w:val="right"/>
        <w:rPr>
          <w:b/>
          <w:bCs/>
          <w:spacing w:val="-3"/>
          <w:sz w:val="22"/>
          <w:szCs w:val="22"/>
          <w:lang w:val="lt-LT" w:eastAsia="lt-LT"/>
        </w:rPr>
      </w:pPr>
    </w:p>
    <w:p w14:paraId="178656AB" w14:textId="77820697" w:rsidR="00D30B94" w:rsidRPr="00D30B94"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Pr>
          <w:b/>
          <w:bCs/>
          <w:sz w:val="22"/>
          <w:szCs w:val="22"/>
          <w:lang w:val="lt-LT" w:eastAsia="lt-LT"/>
        </w:rPr>
        <w:t>UAB „PALANGOS ŠILUMOS TINKLAI“</w:t>
      </w:r>
      <w:r w:rsidRPr="00D30B94">
        <w:rPr>
          <w:b/>
          <w:bCs/>
          <w:sz w:val="22"/>
          <w:szCs w:val="22"/>
          <w:lang w:val="lt-LT" w:eastAsia="lt-LT"/>
        </w:rPr>
        <w:t xml:space="preserve"> </w:t>
      </w:r>
      <w:r w:rsidRPr="00D30B94">
        <w:rPr>
          <w:b/>
          <w:bCs/>
          <w:spacing w:val="-2"/>
          <w:sz w:val="22"/>
          <w:szCs w:val="22"/>
          <w:lang w:val="lt-LT" w:eastAsia="lt-LT"/>
        </w:rPr>
        <w:t xml:space="preserve">NEGYVENAMŲJŲ PATALPŲ </w:t>
      </w:r>
    </w:p>
    <w:p w14:paraId="17B7A17C" w14:textId="77777777" w:rsidR="00D30B94" w:rsidRPr="00D30B94"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sidRPr="00D30B94">
        <w:rPr>
          <w:b/>
          <w:bCs/>
          <w:spacing w:val="-2"/>
          <w:sz w:val="22"/>
          <w:szCs w:val="22"/>
          <w:lang w:val="lt-LT" w:eastAsia="lt-LT"/>
        </w:rPr>
        <w:t>VIEŠOJO NUOMOS KONKURSO</w:t>
      </w:r>
    </w:p>
    <w:p w14:paraId="7ABAD0D5" w14:textId="52ABBEBB" w:rsidR="00D30B94" w:rsidRPr="00D30B94"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r>
        <w:rPr>
          <w:b/>
          <w:bCs/>
          <w:spacing w:val="-2"/>
          <w:sz w:val="22"/>
          <w:szCs w:val="22"/>
          <w:lang w:val="lt-LT" w:eastAsia="lt-LT"/>
        </w:rPr>
        <w:t>PASIŪLYMAS</w:t>
      </w:r>
    </w:p>
    <w:p w14:paraId="6BEA83D2" w14:textId="77777777" w:rsidR="00D30B94" w:rsidRPr="00D30B94"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p>
    <w:p w14:paraId="1ED006A7" w14:textId="77777777" w:rsidR="00D30B94" w:rsidRPr="00D30B94" w:rsidRDefault="00D30B94" w:rsidP="00D30B94">
      <w:pPr>
        <w:shd w:val="clear" w:color="auto" w:fill="FFFFFF"/>
        <w:autoSpaceDE w:val="0"/>
        <w:autoSpaceDN w:val="0"/>
        <w:adjustRightInd w:val="0"/>
        <w:spacing w:line="274" w:lineRule="exact"/>
        <w:ind w:left="4025" w:right="4032"/>
        <w:jc w:val="center"/>
        <w:rPr>
          <w:sz w:val="22"/>
          <w:szCs w:val="22"/>
          <w:lang w:val="lt-LT" w:eastAsia="lt-LT"/>
        </w:rPr>
      </w:pPr>
      <w:r w:rsidRPr="00D30B94">
        <w:rPr>
          <w:sz w:val="22"/>
          <w:szCs w:val="22"/>
          <w:lang w:val="lt-LT" w:eastAsia="lt-LT"/>
        </w:rPr>
        <w:t xml:space="preserve"> (Data) </w:t>
      </w:r>
    </w:p>
    <w:p w14:paraId="2D9BF5C8" w14:textId="77777777" w:rsidR="00D30B94" w:rsidRPr="00D30B94"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r w:rsidRPr="00D30B94">
        <w:rPr>
          <w:spacing w:val="-2"/>
          <w:sz w:val="22"/>
          <w:szCs w:val="22"/>
          <w:lang w:val="lt-LT" w:eastAsia="lt-LT"/>
        </w:rPr>
        <w:t>(Vieta)</w:t>
      </w:r>
    </w:p>
    <w:p w14:paraId="5330CD93" w14:textId="77777777" w:rsidR="00D30B94" w:rsidRPr="00D30B94"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420"/>
      </w:tblGrid>
      <w:tr w:rsidR="00D30B94" w:rsidRPr="00D30B94" w14:paraId="5C7CD510" w14:textId="77777777" w:rsidTr="00864C12">
        <w:tc>
          <w:tcPr>
            <w:tcW w:w="5208" w:type="dxa"/>
            <w:shd w:val="clear" w:color="auto" w:fill="auto"/>
          </w:tcPr>
          <w:p w14:paraId="124B6B07" w14:textId="77777777" w:rsidR="00D30B94" w:rsidRPr="00D30B94" w:rsidRDefault="00D30B94" w:rsidP="00D30B94">
            <w:pPr>
              <w:autoSpaceDE w:val="0"/>
              <w:autoSpaceDN w:val="0"/>
              <w:adjustRightInd w:val="0"/>
              <w:spacing w:line="274" w:lineRule="exact"/>
              <w:ind w:right="-108"/>
              <w:rPr>
                <w:spacing w:val="-2"/>
                <w:sz w:val="22"/>
                <w:szCs w:val="22"/>
                <w:lang w:val="lt-LT" w:eastAsia="lt-LT"/>
              </w:rPr>
            </w:pPr>
            <w:r w:rsidRPr="00D30B94">
              <w:rPr>
                <w:spacing w:val="-2"/>
                <w:sz w:val="22"/>
                <w:szCs w:val="22"/>
                <w:lang w:val="lt-LT" w:eastAsia="lt-LT"/>
              </w:rPr>
              <w:t>Juridinio asmens pavadinimas/fizinio asmens vardas, pavardė</w:t>
            </w:r>
          </w:p>
        </w:tc>
        <w:tc>
          <w:tcPr>
            <w:tcW w:w="4420" w:type="dxa"/>
            <w:shd w:val="clear" w:color="auto" w:fill="auto"/>
          </w:tcPr>
          <w:p w14:paraId="7255B139"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7F48FD55" w14:textId="77777777" w:rsidTr="00864C12">
        <w:tc>
          <w:tcPr>
            <w:tcW w:w="5208" w:type="dxa"/>
            <w:shd w:val="clear" w:color="auto" w:fill="auto"/>
          </w:tcPr>
          <w:p w14:paraId="3C069C4E"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Juridinio/fizinio asmens adresas</w:t>
            </w:r>
          </w:p>
        </w:tc>
        <w:tc>
          <w:tcPr>
            <w:tcW w:w="4420" w:type="dxa"/>
            <w:shd w:val="clear" w:color="auto" w:fill="auto"/>
          </w:tcPr>
          <w:p w14:paraId="64A73FD7"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7ED5EAC6" w14:textId="77777777" w:rsidTr="00864C12">
        <w:tc>
          <w:tcPr>
            <w:tcW w:w="5208" w:type="dxa"/>
            <w:shd w:val="clear" w:color="auto" w:fill="auto"/>
          </w:tcPr>
          <w:p w14:paraId="2E2BAB1A"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Juridinio/fizinio asmens kodas</w:t>
            </w:r>
          </w:p>
        </w:tc>
        <w:tc>
          <w:tcPr>
            <w:tcW w:w="4420" w:type="dxa"/>
            <w:shd w:val="clear" w:color="auto" w:fill="auto"/>
          </w:tcPr>
          <w:p w14:paraId="5C4FDCC9"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610A33DC" w14:textId="77777777" w:rsidTr="00864C12">
        <w:tc>
          <w:tcPr>
            <w:tcW w:w="5208" w:type="dxa"/>
            <w:shd w:val="clear" w:color="auto" w:fill="auto"/>
          </w:tcPr>
          <w:p w14:paraId="6F9CB360"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Juridinio asmens vadovo vardas, pavardė</w:t>
            </w:r>
          </w:p>
        </w:tc>
        <w:tc>
          <w:tcPr>
            <w:tcW w:w="4420" w:type="dxa"/>
            <w:shd w:val="clear" w:color="auto" w:fill="auto"/>
          </w:tcPr>
          <w:p w14:paraId="699A570B"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14499582" w14:textId="77777777" w:rsidTr="00864C12">
        <w:tc>
          <w:tcPr>
            <w:tcW w:w="5208" w:type="dxa"/>
            <w:shd w:val="clear" w:color="auto" w:fill="auto"/>
          </w:tcPr>
          <w:p w14:paraId="5F746A38"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Telefono numeris</w:t>
            </w:r>
          </w:p>
        </w:tc>
        <w:tc>
          <w:tcPr>
            <w:tcW w:w="4420" w:type="dxa"/>
            <w:shd w:val="clear" w:color="auto" w:fill="auto"/>
          </w:tcPr>
          <w:p w14:paraId="101BC462"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69DE3ABB" w14:textId="77777777" w:rsidTr="00864C12">
        <w:tc>
          <w:tcPr>
            <w:tcW w:w="5208" w:type="dxa"/>
            <w:shd w:val="clear" w:color="auto" w:fill="auto"/>
          </w:tcPr>
          <w:p w14:paraId="65F94EA7"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Fakso numeris</w:t>
            </w:r>
          </w:p>
        </w:tc>
        <w:tc>
          <w:tcPr>
            <w:tcW w:w="4420" w:type="dxa"/>
            <w:shd w:val="clear" w:color="auto" w:fill="auto"/>
          </w:tcPr>
          <w:p w14:paraId="284B3FE0"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D30B94" w14:paraId="467345F4" w14:textId="77777777" w:rsidTr="00864C12">
        <w:tc>
          <w:tcPr>
            <w:tcW w:w="5208" w:type="dxa"/>
            <w:shd w:val="clear" w:color="auto" w:fill="auto"/>
          </w:tcPr>
          <w:p w14:paraId="0D800748" w14:textId="77777777" w:rsidR="00D30B94" w:rsidRPr="00D30B94" w:rsidRDefault="00D30B94" w:rsidP="00D30B94">
            <w:pPr>
              <w:autoSpaceDE w:val="0"/>
              <w:autoSpaceDN w:val="0"/>
              <w:adjustRightInd w:val="0"/>
              <w:spacing w:line="274" w:lineRule="exact"/>
              <w:ind w:right="-155"/>
              <w:rPr>
                <w:spacing w:val="-2"/>
                <w:sz w:val="22"/>
                <w:szCs w:val="22"/>
                <w:lang w:val="lt-LT" w:eastAsia="lt-LT"/>
              </w:rPr>
            </w:pPr>
            <w:r w:rsidRPr="00D30B94">
              <w:rPr>
                <w:spacing w:val="-2"/>
                <w:sz w:val="22"/>
                <w:szCs w:val="22"/>
                <w:lang w:val="lt-LT" w:eastAsia="lt-LT"/>
              </w:rPr>
              <w:t>El. pašto adresas</w:t>
            </w:r>
          </w:p>
        </w:tc>
        <w:tc>
          <w:tcPr>
            <w:tcW w:w="4420" w:type="dxa"/>
            <w:shd w:val="clear" w:color="auto" w:fill="auto"/>
          </w:tcPr>
          <w:p w14:paraId="03A4057D" w14:textId="77777777" w:rsidR="00D30B94" w:rsidRPr="00D30B94" w:rsidRDefault="00D30B94" w:rsidP="00D30B94">
            <w:pPr>
              <w:autoSpaceDE w:val="0"/>
              <w:autoSpaceDN w:val="0"/>
              <w:adjustRightInd w:val="0"/>
              <w:spacing w:line="274" w:lineRule="exact"/>
              <w:ind w:right="4032"/>
              <w:jc w:val="center"/>
              <w:rPr>
                <w:spacing w:val="-2"/>
                <w:sz w:val="22"/>
                <w:szCs w:val="22"/>
                <w:lang w:val="lt-LT" w:eastAsia="lt-LT"/>
              </w:rPr>
            </w:pPr>
          </w:p>
        </w:tc>
      </w:tr>
    </w:tbl>
    <w:p w14:paraId="42942171" w14:textId="2B2D0D26" w:rsidR="00D30B94" w:rsidRPr="00D30B94" w:rsidRDefault="00864C12" w:rsidP="002F35D3">
      <w:pPr>
        <w:shd w:val="clear" w:color="auto" w:fill="FFFFFF"/>
        <w:autoSpaceDE w:val="0"/>
        <w:autoSpaceDN w:val="0"/>
        <w:adjustRightInd w:val="0"/>
        <w:spacing w:before="240"/>
        <w:ind w:left="28"/>
        <w:jc w:val="both"/>
        <w:rPr>
          <w:spacing w:val="-1"/>
          <w:sz w:val="22"/>
          <w:szCs w:val="22"/>
          <w:lang w:val="lt-LT" w:eastAsia="lt-LT"/>
        </w:rPr>
      </w:pPr>
      <w:r>
        <w:rPr>
          <w:spacing w:val="-1"/>
          <w:sz w:val="22"/>
          <w:szCs w:val="22"/>
          <w:lang w:val="lt-LT" w:eastAsia="lt-LT"/>
        </w:rPr>
        <w:t>Šiuo</w:t>
      </w:r>
      <w:r w:rsidR="00D30B94" w:rsidRPr="00D30B94">
        <w:rPr>
          <w:spacing w:val="-1"/>
          <w:sz w:val="22"/>
          <w:szCs w:val="22"/>
          <w:lang w:val="lt-LT" w:eastAsia="lt-LT"/>
        </w:rPr>
        <w:t xml:space="preserve"> </w:t>
      </w:r>
      <w:r>
        <w:rPr>
          <w:spacing w:val="-1"/>
          <w:sz w:val="22"/>
          <w:szCs w:val="22"/>
          <w:lang w:val="lt-LT" w:eastAsia="lt-LT"/>
        </w:rPr>
        <w:t>pasiūlymu</w:t>
      </w:r>
      <w:r w:rsidR="00D30B94" w:rsidRPr="00D30B94">
        <w:rPr>
          <w:spacing w:val="-1"/>
          <w:sz w:val="22"/>
          <w:szCs w:val="22"/>
          <w:lang w:val="lt-LT" w:eastAsia="lt-LT"/>
        </w:rPr>
        <w:t xml:space="preserve"> pažymime ir patvirtiname, kad sutinkame su visomis Konkurso sąlygom</w:t>
      </w:r>
      <w:r>
        <w:rPr>
          <w:spacing w:val="-1"/>
          <w:sz w:val="22"/>
          <w:szCs w:val="22"/>
          <w:lang w:val="lt-LT" w:eastAsia="lt-LT"/>
        </w:rPr>
        <w:t xml:space="preserve">is, nustatytomis UAB „Palangos šilumos tinklai“ </w:t>
      </w:r>
      <w:r w:rsidR="00D30B94" w:rsidRPr="00D30B94">
        <w:rPr>
          <w:sz w:val="22"/>
          <w:szCs w:val="22"/>
          <w:lang w:val="lt-LT" w:eastAsia="lt-LT"/>
        </w:rPr>
        <w:t>negyvenamųjų patalpų viešojo</w:t>
      </w:r>
      <w:r>
        <w:rPr>
          <w:sz w:val="22"/>
          <w:szCs w:val="22"/>
          <w:lang w:val="lt-LT" w:eastAsia="lt-LT"/>
        </w:rPr>
        <w:t xml:space="preserve"> konkurso sąlygose.</w:t>
      </w:r>
    </w:p>
    <w:p w14:paraId="17348AE3" w14:textId="63522099" w:rsidR="00337ECA" w:rsidRPr="00D30B94" w:rsidRDefault="00D30B94" w:rsidP="00337ECA">
      <w:pPr>
        <w:shd w:val="clear" w:color="auto" w:fill="FFFFFF"/>
        <w:autoSpaceDE w:val="0"/>
        <w:autoSpaceDN w:val="0"/>
        <w:adjustRightInd w:val="0"/>
        <w:spacing w:before="115" w:after="120" w:line="274" w:lineRule="exact"/>
        <w:jc w:val="both"/>
        <w:rPr>
          <w:sz w:val="22"/>
          <w:szCs w:val="22"/>
          <w:lang w:val="lt-LT" w:eastAsia="lt-LT"/>
        </w:rPr>
      </w:pPr>
      <w:r w:rsidRPr="00D30B94">
        <w:rPr>
          <w:sz w:val="22"/>
          <w:szCs w:val="22"/>
          <w:lang w:val="lt-LT" w:eastAsia="lt-LT"/>
        </w:rPr>
        <w:t>Patvirtiname, kad nuomos sutarties vykdymo metu užt</w:t>
      </w:r>
      <w:r w:rsidR="00864C12">
        <w:rPr>
          <w:sz w:val="22"/>
          <w:szCs w:val="22"/>
          <w:lang w:val="lt-LT" w:eastAsia="lt-LT"/>
        </w:rPr>
        <w:t xml:space="preserve">ikrinsime visus Konkurso sąlygose </w:t>
      </w:r>
      <w:r w:rsidRPr="00D30B94">
        <w:rPr>
          <w:sz w:val="22"/>
          <w:szCs w:val="22"/>
          <w:lang w:val="lt-LT" w:eastAsia="lt-LT"/>
        </w:rPr>
        <w:t>nustatytus reikalavimus ir siūlome: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12"/>
        <w:gridCol w:w="2268"/>
        <w:gridCol w:w="1559"/>
        <w:gridCol w:w="1978"/>
      </w:tblGrid>
      <w:tr w:rsidR="00317B88" w:rsidRPr="00317B88" w14:paraId="73C1EA1C" w14:textId="77777777" w:rsidTr="003B7886">
        <w:tc>
          <w:tcPr>
            <w:tcW w:w="511" w:type="dxa"/>
            <w:shd w:val="clear" w:color="auto" w:fill="auto"/>
          </w:tcPr>
          <w:p w14:paraId="1F816E5A" w14:textId="77777777" w:rsidR="00317B88" w:rsidRPr="00317B88" w:rsidRDefault="00317B88" w:rsidP="00D30B94">
            <w:pPr>
              <w:autoSpaceDE w:val="0"/>
              <w:autoSpaceDN w:val="0"/>
              <w:adjustRightInd w:val="0"/>
              <w:spacing w:before="115" w:line="274" w:lineRule="exact"/>
              <w:rPr>
                <w:b/>
                <w:sz w:val="20"/>
                <w:szCs w:val="20"/>
                <w:lang w:val="lt-LT" w:eastAsia="lt-LT"/>
              </w:rPr>
            </w:pPr>
            <w:r w:rsidRPr="00317B88">
              <w:rPr>
                <w:b/>
                <w:sz w:val="20"/>
                <w:szCs w:val="20"/>
                <w:lang w:val="lt-LT" w:eastAsia="lt-LT"/>
              </w:rPr>
              <w:t>Eil. Nr.</w:t>
            </w:r>
          </w:p>
        </w:tc>
        <w:tc>
          <w:tcPr>
            <w:tcW w:w="3312" w:type="dxa"/>
            <w:shd w:val="clear" w:color="auto" w:fill="auto"/>
          </w:tcPr>
          <w:p w14:paraId="437330A9" w14:textId="77777777" w:rsidR="00317B88" w:rsidRPr="00317B88" w:rsidRDefault="00317B88" w:rsidP="00D30B94">
            <w:pPr>
              <w:autoSpaceDE w:val="0"/>
              <w:autoSpaceDN w:val="0"/>
              <w:adjustRightInd w:val="0"/>
              <w:spacing w:before="115" w:line="274" w:lineRule="exact"/>
              <w:jc w:val="center"/>
              <w:rPr>
                <w:b/>
                <w:sz w:val="20"/>
                <w:szCs w:val="20"/>
                <w:lang w:val="lt-LT" w:eastAsia="lt-LT"/>
              </w:rPr>
            </w:pPr>
            <w:r w:rsidRPr="00317B88">
              <w:rPr>
                <w:b/>
                <w:sz w:val="20"/>
                <w:szCs w:val="20"/>
                <w:lang w:val="lt-LT" w:eastAsia="lt-LT"/>
              </w:rPr>
              <w:t xml:space="preserve">Paslaugų pavadinimas </w:t>
            </w:r>
          </w:p>
        </w:tc>
        <w:tc>
          <w:tcPr>
            <w:tcW w:w="2268" w:type="dxa"/>
          </w:tcPr>
          <w:p w14:paraId="3974DD84" w14:textId="1D97F33F" w:rsidR="00317B88" w:rsidRPr="00317B88" w:rsidRDefault="003B7886" w:rsidP="00D30B94">
            <w:pPr>
              <w:autoSpaceDE w:val="0"/>
              <w:autoSpaceDN w:val="0"/>
              <w:adjustRightInd w:val="0"/>
              <w:spacing w:before="115" w:line="274" w:lineRule="exact"/>
              <w:jc w:val="center"/>
              <w:rPr>
                <w:b/>
                <w:sz w:val="20"/>
                <w:szCs w:val="20"/>
                <w:lang w:val="lt-LT" w:eastAsia="lt-LT"/>
              </w:rPr>
            </w:pPr>
            <w:r>
              <w:rPr>
                <w:b/>
                <w:sz w:val="20"/>
                <w:szCs w:val="20"/>
                <w:lang w:val="lt-LT" w:eastAsia="lt-LT"/>
              </w:rPr>
              <w:t>1 kv. m metro nuompinigių dydis per mėnesį, EUR be PVM</w:t>
            </w:r>
          </w:p>
        </w:tc>
        <w:tc>
          <w:tcPr>
            <w:tcW w:w="1559" w:type="dxa"/>
          </w:tcPr>
          <w:p w14:paraId="4F74DCA7" w14:textId="17C82E46" w:rsidR="00317B88" w:rsidRPr="00317B88" w:rsidRDefault="003B7886" w:rsidP="00D30B94">
            <w:pPr>
              <w:autoSpaceDE w:val="0"/>
              <w:autoSpaceDN w:val="0"/>
              <w:adjustRightInd w:val="0"/>
              <w:spacing w:before="115" w:line="274" w:lineRule="exact"/>
              <w:jc w:val="center"/>
              <w:rPr>
                <w:b/>
                <w:sz w:val="20"/>
                <w:szCs w:val="20"/>
                <w:lang w:val="lt-LT" w:eastAsia="lt-LT"/>
              </w:rPr>
            </w:pPr>
            <w:r>
              <w:rPr>
                <w:b/>
                <w:sz w:val="20"/>
                <w:szCs w:val="20"/>
                <w:lang w:val="lt-LT" w:eastAsia="lt-LT"/>
              </w:rPr>
              <w:t>Patalpų plotas (kv. m)</w:t>
            </w:r>
          </w:p>
        </w:tc>
        <w:tc>
          <w:tcPr>
            <w:tcW w:w="1978" w:type="dxa"/>
            <w:shd w:val="clear" w:color="auto" w:fill="auto"/>
          </w:tcPr>
          <w:p w14:paraId="351EA58D" w14:textId="2C42BFE3" w:rsidR="00317B88" w:rsidRPr="00317B88" w:rsidRDefault="00317B88" w:rsidP="003B7886">
            <w:pPr>
              <w:autoSpaceDE w:val="0"/>
              <w:autoSpaceDN w:val="0"/>
              <w:adjustRightInd w:val="0"/>
              <w:spacing w:before="115" w:line="274" w:lineRule="exact"/>
              <w:jc w:val="center"/>
              <w:rPr>
                <w:b/>
                <w:sz w:val="20"/>
                <w:szCs w:val="20"/>
                <w:lang w:val="lt-LT" w:eastAsia="lt-LT"/>
              </w:rPr>
            </w:pPr>
            <w:r w:rsidRPr="00317B88">
              <w:rPr>
                <w:b/>
                <w:sz w:val="20"/>
                <w:szCs w:val="20"/>
                <w:lang w:val="lt-LT" w:eastAsia="lt-LT"/>
              </w:rPr>
              <w:t>1 (vieno</w:t>
            </w:r>
            <w:r w:rsidR="003B7886">
              <w:rPr>
                <w:b/>
                <w:sz w:val="20"/>
                <w:szCs w:val="20"/>
                <w:lang w:val="lt-LT" w:eastAsia="lt-LT"/>
              </w:rPr>
              <w:t xml:space="preserve">) mėnesio </w:t>
            </w:r>
            <w:r w:rsidRPr="00317B88">
              <w:rPr>
                <w:b/>
                <w:sz w:val="20"/>
                <w:szCs w:val="20"/>
                <w:lang w:val="lt-LT" w:eastAsia="lt-LT"/>
              </w:rPr>
              <w:t xml:space="preserve">patalpų nuomos kaina </w:t>
            </w:r>
            <w:r w:rsidR="003B7886">
              <w:rPr>
                <w:b/>
                <w:sz w:val="20"/>
                <w:szCs w:val="20"/>
                <w:lang w:val="lt-LT" w:eastAsia="lt-LT"/>
              </w:rPr>
              <w:t>be PVM, EUR</w:t>
            </w:r>
          </w:p>
        </w:tc>
      </w:tr>
      <w:tr w:rsidR="00317B88" w:rsidRPr="00317B88" w14:paraId="054D780A" w14:textId="77777777" w:rsidTr="003B7886">
        <w:tc>
          <w:tcPr>
            <w:tcW w:w="511" w:type="dxa"/>
            <w:shd w:val="clear" w:color="auto" w:fill="auto"/>
          </w:tcPr>
          <w:p w14:paraId="713F36D8" w14:textId="77777777" w:rsidR="00317B88" w:rsidRPr="00317B88" w:rsidRDefault="00317B88" w:rsidP="00D30B94">
            <w:pPr>
              <w:autoSpaceDE w:val="0"/>
              <w:autoSpaceDN w:val="0"/>
              <w:adjustRightInd w:val="0"/>
              <w:spacing w:before="115" w:line="274" w:lineRule="exact"/>
              <w:rPr>
                <w:sz w:val="20"/>
                <w:szCs w:val="20"/>
                <w:lang w:val="lt-LT" w:eastAsia="lt-LT"/>
              </w:rPr>
            </w:pPr>
            <w:r w:rsidRPr="00317B88">
              <w:rPr>
                <w:sz w:val="20"/>
                <w:szCs w:val="20"/>
                <w:lang w:val="lt-LT" w:eastAsia="lt-LT"/>
              </w:rPr>
              <w:t>1.</w:t>
            </w:r>
          </w:p>
        </w:tc>
        <w:tc>
          <w:tcPr>
            <w:tcW w:w="3312" w:type="dxa"/>
            <w:shd w:val="clear" w:color="auto" w:fill="auto"/>
          </w:tcPr>
          <w:p w14:paraId="2127F448" w14:textId="0A94D899" w:rsidR="00317B88" w:rsidRPr="00317B88" w:rsidRDefault="00317B88" w:rsidP="00864C12">
            <w:pPr>
              <w:autoSpaceDE w:val="0"/>
              <w:autoSpaceDN w:val="0"/>
              <w:adjustRightInd w:val="0"/>
              <w:spacing w:before="115" w:line="274" w:lineRule="exact"/>
              <w:rPr>
                <w:sz w:val="20"/>
                <w:szCs w:val="20"/>
                <w:lang w:val="lt-LT" w:eastAsia="lt-LT"/>
              </w:rPr>
            </w:pPr>
            <w:r w:rsidRPr="00317B88">
              <w:rPr>
                <w:sz w:val="20"/>
                <w:szCs w:val="20"/>
                <w:lang w:val="lt-LT" w:eastAsia="lt-LT"/>
              </w:rPr>
              <w:t xml:space="preserve">UAB „Palangos šilumos tinklai“ negyvenamųjų patalpų, adresu Ganyklų g. 20 K2A, Palanga, plane pažymėtų </w:t>
            </w:r>
            <w:r w:rsidRPr="002F35D3">
              <w:rPr>
                <w:sz w:val="20"/>
                <w:szCs w:val="20"/>
                <w:lang w:val="lt-LT" w:eastAsia="lt-LT"/>
              </w:rPr>
              <w:t>indeksais</w:t>
            </w:r>
            <w:r w:rsidRPr="002F35D3">
              <w:rPr>
                <w:i/>
                <w:sz w:val="20"/>
                <w:szCs w:val="20"/>
                <w:lang w:val="lt-LT" w:eastAsia="lt-LT"/>
              </w:rPr>
              <w:t xml:space="preserve"> 1-1, 1-2, 1-3, 1-4, 1-5 ir 1-15 </w:t>
            </w:r>
            <w:r w:rsidRPr="002F35D3">
              <w:rPr>
                <w:sz w:val="20"/>
                <w:szCs w:val="20"/>
                <w:lang w:val="lt-LT" w:eastAsia="lt-LT"/>
              </w:rPr>
              <w:t>nuoma</w:t>
            </w:r>
          </w:p>
        </w:tc>
        <w:tc>
          <w:tcPr>
            <w:tcW w:w="2268" w:type="dxa"/>
          </w:tcPr>
          <w:p w14:paraId="11134ABF" w14:textId="77777777" w:rsidR="00317B88" w:rsidRPr="00317B88" w:rsidRDefault="00317B88" w:rsidP="00D30B94">
            <w:pPr>
              <w:autoSpaceDE w:val="0"/>
              <w:autoSpaceDN w:val="0"/>
              <w:adjustRightInd w:val="0"/>
              <w:spacing w:before="115" w:line="274" w:lineRule="exact"/>
              <w:rPr>
                <w:sz w:val="20"/>
                <w:szCs w:val="20"/>
                <w:lang w:val="lt-LT" w:eastAsia="lt-LT"/>
              </w:rPr>
            </w:pPr>
          </w:p>
        </w:tc>
        <w:tc>
          <w:tcPr>
            <w:tcW w:w="1559" w:type="dxa"/>
          </w:tcPr>
          <w:p w14:paraId="65497DA5" w14:textId="352F3C78" w:rsidR="00317B88" w:rsidRPr="00317B88" w:rsidRDefault="003B7886" w:rsidP="003B7886">
            <w:pPr>
              <w:autoSpaceDE w:val="0"/>
              <w:autoSpaceDN w:val="0"/>
              <w:adjustRightInd w:val="0"/>
              <w:spacing w:before="115" w:line="274" w:lineRule="exact"/>
              <w:jc w:val="center"/>
              <w:rPr>
                <w:sz w:val="20"/>
                <w:szCs w:val="20"/>
                <w:lang w:val="lt-LT" w:eastAsia="lt-LT"/>
              </w:rPr>
            </w:pPr>
            <w:r>
              <w:rPr>
                <w:sz w:val="20"/>
                <w:szCs w:val="20"/>
                <w:lang w:val="lt-LT" w:eastAsia="lt-LT"/>
              </w:rPr>
              <w:t>70,91</w:t>
            </w:r>
          </w:p>
        </w:tc>
        <w:tc>
          <w:tcPr>
            <w:tcW w:w="1978" w:type="dxa"/>
            <w:shd w:val="clear" w:color="auto" w:fill="auto"/>
          </w:tcPr>
          <w:p w14:paraId="14D332B8" w14:textId="5141D306" w:rsidR="00317B88" w:rsidRPr="00317B88" w:rsidRDefault="00317B88" w:rsidP="00D30B94">
            <w:pPr>
              <w:autoSpaceDE w:val="0"/>
              <w:autoSpaceDN w:val="0"/>
              <w:adjustRightInd w:val="0"/>
              <w:spacing w:before="115" w:line="274" w:lineRule="exact"/>
              <w:rPr>
                <w:sz w:val="20"/>
                <w:szCs w:val="20"/>
                <w:lang w:val="lt-LT" w:eastAsia="lt-LT"/>
              </w:rPr>
            </w:pPr>
          </w:p>
        </w:tc>
      </w:tr>
      <w:tr w:rsidR="003B7886" w:rsidRPr="00317B88" w14:paraId="2AB4A6BA" w14:textId="77777777" w:rsidTr="003B4637">
        <w:tc>
          <w:tcPr>
            <w:tcW w:w="3823" w:type="dxa"/>
            <w:gridSpan w:val="2"/>
            <w:shd w:val="clear" w:color="auto" w:fill="auto"/>
          </w:tcPr>
          <w:p w14:paraId="7110E1FE" w14:textId="2BB9D669" w:rsidR="003B7886" w:rsidRPr="00317B88" w:rsidRDefault="003B7886" w:rsidP="003B7886">
            <w:pPr>
              <w:autoSpaceDE w:val="0"/>
              <w:autoSpaceDN w:val="0"/>
              <w:adjustRightInd w:val="0"/>
              <w:spacing w:before="115" w:line="274" w:lineRule="exact"/>
              <w:jc w:val="right"/>
              <w:rPr>
                <w:sz w:val="20"/>
                <w:szCs w:val="20"/>
                <w:lang w:val="lt-LT" w:eastAsia="lt-LT"/>
              </w:rPr>
            </w:pPr>
            <w:r>
              <w:rPr>
                <w:sz w:val="20"/>
                <w:szCs w:val="20"/>
                <w:lang w:val="lt-LT" w:eastAsia="lt-LT"/>
              </w:rPr>
              <w:t>Iš viso su PVM</w:t>
            </w:r>
          </w:p>
        </w:tc>
        <w:tc>
          <w:tcPr>
            <w:tcW w:w="2268" w:type="dxa"/>
          </w:tcPr>
          <w:p w14:paraId="76FE75A3" w14:textId="77777777" w:rsidR="003B7886" w:rsidRPr="00317B88" w:rsidRDefault="003B7886" w:rsidP="00D30B94">
            <w:pPr>
              <w:autoSpaceDE w:val="0"/>
              <w:autoSpaceDN w:val="0"/>
              <w:adjustRightInd w:val="0"/>
              <w:spacing w:before="115" w:line="274" w:lineRule="exact"/>
              <w:rPr>
                <w:sz w:val="20"/>
                <w:szCs w:val="20"/>
                <w:lang w:val="lt-LT" w:eastAsia="lt-LT"/>
              </w:rPr>
            </w:pPr>
          </w:p>
        </w:tc>
        <w:tc>
          <w:tcPr>
            <w:tcW w:w="1559" w:type="dxa"/>
          </w:tcPr>
          <w:p w14:paraId="1A510BC8" w14:textId="2C2733E4" w:rsidR="003B7886" w:rsidRPr="00317B88" w:rsidRDefault="003B7886" w:rsidP="00D30B94">
            <w:pPr>
              <w:autoSpaceDE w:val="0"/>
              <w:autoSpaceDN w:val="0"/>
              <w:adjustRightInd w:val="0"/>
              <w:spacing w:before="115" w:line="274" w:lineRule="exact"/>
              <w:rPr>
                <w:sz w:val="20"/>
                <w:szCs w:val="20"/>
                <w:lang w:val="lt-LT" w:eastAsia="lt-LT"/>
              </w:rPr>
            </w:pPr>
          </w:p>
        </w:tc>
        <w:tc>
          <w:tcPr>
            <w:tcW w:w="1978" w:type="dxa"/>
            <w:shd w:val="clear" w:color="auto" w:fill="auto"/>
          </w:tcPr>
          <w:p w14:paraId="2FBAC217" w14:textId="4F66156E" w:rsidR="003B7886" w:rsidRPr="00317B88" w:rsidRDefault="003B7886" w:rsidP="00D30B94">
            <w:pPr>
              <w:autoSpaceDE w:val="0"/>
              <w:autoSpaceDN w:val="0"/>
              <w:adjustRightInd w:val="0"/>
              <w:spacing w:before="115" w:line="274" w:lineRule="exact"/>
              <w:rPr>
                <w:sz w:val="20"/>
                <w:szCs w:val="20"/>
                <w:lang w:val="lt-LT" w:eastAsia="lt-LT"/>
              </w:rPr>
            </w:pPr>
          </w:p>
        </w:tc>
      </w:tr>
      <w:tr w:rsidR="003B7886" w:rsidRPr="00317B88" w14:paraId="61ADC25E" w14:textId="77777777" w:rsidTr="000836B2">
        <w:tc>
          <w:tcPr>
            <w:tcW w:w="3823" w:type="dxa"/>
            <w:gridSpan w:val="2"/>
            <w:shd w:val="clear" w:color="auto" w:fill="auto"/>
          </w:tcPr>
          <w:p w14:paraId="7CB4F0F8" w14:textId="042AAA9F" w:rsidR="003B7886" w:rsidRPr="00317B88" w:rsidRDefault="003B7886" w:rsidP="003B7886">
            <w:pPr>
              <w:autoSpaceDE w:val="0"/>
              <w:autoSpaceDN w:val="0"/>
              <w:adjustRightInd w:val="0"/>
              <w:spacing w:before="115" w:line="274" w:lineRule="exact"/>
              <w:jc w:val="right"/>
              <w:rPr>
                <w:sz w:val="20"/>
                <w:szCs w:val="20"/>
                <w:lang w:val="lt-LT" w:eastAsia="lt-LT"/>
              </w:rPr>
            </w:pPr>
            <w:r>
              <w:rPr>
                <w:sz w:val="20"/>
                <w:szCs w:val="20"/>
                <w:lang w:val="lt-LT" w:eastAsia="lt-LT"/>
              </w:rPr>
              <w:t>PVM suma</w:t>
            </w:r>
          </w:p>
        </w:tc>
        <w:tc>
          <w:tcPr>
            <w:tcW w:w="2268" w:type="dxa"/>
          </w:tcPr>
          <w:p w14:paraId="448D4E3C" w14:textId="77777777" w:rsidR="003B7886" w:rsidRPr="00317B88" w:rsidRDefault="003B7886" w:rsidP="00D30B94">
            <w:pPr>
              <w:autoSpaceDE w:val="0"/>
              <w:autoSpaceDN w:val="0"/>
              <w:adjustRightInd w:val="0"/>
              <w:spacing w:before="115" w:line="274" w:lineRule="exact"/>
              <w:rPr>
                <w:sz w:val="20"/>
                <w:szCs w:val="20"/>
                <w:lang w:val="lt-LT" w:eastAsia="lt-LT"/>
              </w:rPr>
            </w:pPr>
          </w:p>
        </w:tc>
        <w:tc>
          <w:tcPr>
            <w:tcW w:w="1559" w:type="dxa"/>
          </w:tcPr>
          <w:p w14:paraId="7BFF1C40" w14:textId="77777777" w:rsidR="003B7886" w:rsidRPr="00317B88" w:rsidRDefault="003B7886" w:rsidP="00D30B94">
            <w:pPr>
              <w:autoSpaceDE w:val="0"/>
              <w:autoSpaceDN w:val="0"/>
              <w:adjustRightInd w:val="0"/>
              <w:spacing w:before="115" w:line="274" w:lineRule="exact"/>
              <w:rPr>
                <w:sz w:val="20"/>
                <w:szCs w:val="20"/>
                <w:lang w:val="lt-LT" w:eastAsia="lt-LT"/>
              </w:rPr>
            </w:pPr>
          </w:p>
        </w:tc>
        <w:tc>
          <w:tcPr>
            <w:tcW w:w="1978" w:type="dxa"/>
            <w:shd w:val="clear" w:color="auto" w:fill="auto"/>
          </w:tcPr>
          <w:p w14:paraId="04EBB5E5" w14:textId="77777777" w:rsidR="003B7886" w:rsidRPr="00317B88" w:rsidRDefault="003B7886" w:rsidP="00D30B94">
            <w:pPr>
              <w:autoSpaceDE w:val="0"/>
              <w:autoSpaceDN w:val="0"/>
              <w:adjustRightInd w:val="0"/>
              <w:spacing w:before="115" w:line="274" w:lineRule="exact"/>
              <w:rPr>
                <w:sz w:val="20"/>
                <w:szCs w:val="20"/>
                <w:lang w:val="lt-LT" w:eastAsia="lt-LT"/>
              </w:rPr>
            </w:pPr>
          </w:p>
        </w:tc>
      </w:tr>
    </w:tbl>
    <w:p w14:paraId="6F6CF426" w14:textId="03888C64" w:rsidR="00D30B94" w:rsidRPr="00D30B94" w:rsidRDefault="00D30B94" w:rsidP="003B7886">
      <w:pPr>
        <w:shd w:val="clear" w:color="auto" w:fill="FFFFFF"/>
        <w:autoSpaceDE w:val="0"/>
        <w:autoSpaceDN w:val="0"/>
        <w:adjustRightInd w:val="0"/>
        <w:spacing w:before="115" w:line="274" w:lineRule="exact"/>
        <w:jc w:val="both"/>
        <w:rPr>
          <w:sz w:val="22"/>
          <w:szCs w:val="22"/>
          <w:lang w:val="lt-LT" w:eastAsia="lt-LT"/>
        </w:rPr>
      </w:pPr>
    </w:p>
    <w:p w14:paraId="1AF6E1CD" w14:textId="1D8AA3E7" w:rsidR="003B7886" w:rsidRPr="00D30B94" w:rsidRDefault="00D30B94" w:rsidP="00337ECA">
      <w:pPr>
        <w:shd w:val="clear" w:color="auto" w:fill="FFFFFF"/>
        <w:autoSpaceDE w:val="0"/>
        <w:autoSpaceDN w:val="0"/>
        <w:adjustRightInd w:val="0"/>
        <w:spacing w:before="115" w:after="120" w:line="274" w:lineRule="exact"/>
        <w:rPr>
          <w:b/>
          <w:sz w:val="22"/>
          <w:szCs w:val="22"/>
          <w:lang w:val="lt-LT" w:eastAsia="lt-LT"/>
        </w:rPr>
      </w:pPr>
      <w:r w:rsidRPr="00D30B94">
        <w:rPr>
          <w:b/>
          <w:sz w:val="22"/>
          <w:szCs w:val="22"/>
          <w:lang w:val="lt-LT" w:eastAsia="lt-LT"/>
        </w:rPr>
        <w:t xml:space="preserve">Kartu su </w:t>
      </w:r>
      <w:r w:rsidR="00864C12">
        <w:rPr>
          <w:b/>
          <w:sz w:val="22"/>
          <w:szCs w:val="22"/>
          <w:lang w:val="lt-LT" w:eastAsia="lt-LT"/>
        </w:rPr>
        <w:t>pasiūlymu</w:t>
      </w:r>
      <w:r w:rsidRPr="00D30B94">
        <w:rPr>
          <w:b/>
          <w:sz w:val="22"/>
          <w:szCs w:val="22"/>
          <w:lang w:val="lt-LT" w:eastAsia="lt-LT"/>
        </w:rPr>
        <w:t xml:space="preserve"> pateikiame šiuos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7281"/>
        <w:gridCol w:w="1836"/>
      </w:tblGrid>
      <w:tr w:rsidR="00D30B94" w:rsidRPr="00337ECA" w14:paraId="1FD7012D" w14:textId="77777777" w:rsidTr="00337ECA">
        <w:tc>
          <w:tcPr>
            <w:tcW w:w="511" w:type="dxa"/>
            <w:shd w:val="clear" w:color="auto" w:fill="auto"/>
          </w:tcPr>
          <w:p w14:paraId="6909C469" w14:textId="6ABEA6E3" w:rsidR="00D30B94" w:rsidRPr="00337ECA" w:rsidRDefault="00D30B94" w:rsidP="00D30B94">
            <w:pPr>
              <w:autoSpaceDE w:val="0"/>
              <w:autoSpaceDN w:val="0"/>
              <w:adjustRightInd w:val="0"/>
              <w:spacing w:before="115" w:line="274" w:lineRule="exact"/>
              <w:rPr>
                <w:b/>
                <w:sz w:val="20"/>
                <w:szCs w:val="20"/>
                <w:lang w:val="lt-LT" w:eastAsia="lt-LT"/>
              </w:rPr>
            </w:pPr>
            <w:r w:rsidRPr="00337ECA">
              <w:rPr>
                <w:b/>
                <w:sz w:val="20"/>
                <w:szCs w:val="20"/>
                <w:lang w:val="lt-LT" w:eastAsia="lt-LT"/>
              </w:rPr>
              <w:t>Eil.</w:t>
            </w:r>
            <w:r w:rsidR="00337ECA" w:rsidRPr="00337ECA">
              <w:rPr>
                <w:b/>
                <w:sz w:val="20"/>
                <w:szCs w:val="20"/>
                <w:lang w:val="lt-LT" w:eastAsia="lt-LT"/>
              </w:rPr>
              <w:t xml:space="preserve"> </w:t>
            </w:r>
            <w:r w:rsidRPr="00337ECA">
              <w:rPr>
                <w:b/>
                <w:sz w:val="20"/>
                <w:szCs w:val="20"/>
                <w:lang w:val="lt-LT" w:eastAsia="lt-LT"/>
              </w:rPr>
              <w:t>Nr.</w:t>
            </w:r>
          </w:p>
        </w:tc>
        <w:tc>
          <w:tcPr>
            <w:tcW w:w="7281" w:type="dxa"/>
            <w:shd w:val="clear" w:color="auto" w:fill="auto"/>
          </w:tcPr>
          <w:p w14:paraId="36C0CE7B" w14:textId="77777777" w:rsidR="00D30B94" w:rsidRPr="00337ECA" w:rsidRDefault="00D30B94" w:rsidP="00D30B94">
            <w:pPr>
              <w:autoSpaceDE w:val="0"/>
              <w:autoSpaceDN w:val="0"/>
              <w:adjustRightInd w:val="0"/>
              <w:spacing w:before="115" w:line="274" w:lineRule="exact"/>
              <w:jc w:val="center"/>
              <w:rPr>
                <w:b/>
                <w:sz w:val="20"/>
                <w:szCs w:val="20"/>
                <w:lang w:val="lt-LT" w:eastAsia="lt-LT"/>
              </w:rPr>
            </w:pPr>
            <w:r w:rsidRPr="00337ECA">
              <w:rPr>
                <w:b/>
                <w:sz w:val="20"/>
                <w:szCs w:val="20"/>
                <w:lang w:val="lt-LT" w:eastAsia="lt-LT"/>
              </w:rPr>
              <w:t>Pateiktų dokumentų pavadinimas</w:t>
            </w:r>
          </w:p>
        </w:tc>
        <w:tc>
          <w:tcPr>
            <w:tcW w:w="1836" w:type="dxa"/>
            <w:shd w:val="clear" w:color="auto" w:fill="auto"/>
          </w:tcPr>
          <w:p w14:paraId="1DBE1276" w14:textId="77777777" w:rsidR="00D30B94" w:rsidRPr="00337ECA" w:rsidRDefault="00D30B94" w:rsidP="00D30B94">
            <w:pPr>
              <w:autoSpaceDE w:val="0"/>
              <w:autoSpaceDN w:val="0"/>
              <w:adjustRightInd w:val="0"/>
              <w:spacing w:before="115" w:line="274" w:lineRule="exact"/>
              <w:jc w:val="center"/>
              <w:rPr>
                <w:b/>
                <w:sz w:val="20"/>
                <w:szCs w:val="20"/>
                <w:lang w:val="lt-LT" w:eastAsia="lt-LT"/>
              </w:rPr>
            </w:pPr>
            <w:r w:rsidRPr="00337ECA">
              <w:rPr>
                <w:b/>
                <w:sz w:val="20"/>
                <w:szCs w:val="20"/>
                <w:lang w:val="lt-LT" w:eastAsia="lt-LT"/>
              </w:rPr>
              <w:t>Dokumentų puslapių skaičius</w:t>
            </w:r>
          </w:p>
        </w:tc>
      </w:tr>
      <w:tr w:rsidR="00D30B94" w:rsidRPr="00337ECA" w14:paraId="418C8B1F" w14:textId="77777777" w:rsidTr="00337ECA">
        <w:tc>
          <w:tcPr>
            <w:tcW w:w="511" w:type="dxa"/>
            <w:shd w:val="clear" w:color="auto" w:fill="auto"/>
          </w:tcPr>
          <w:p w14:paraId="1654D9B1"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7281" w:type="dxa"/>
            <w:shd w:val="clear" w:color="auto" w:fill="auto"/>
          </w:tcPr>
          <w:p w14:paraId="50301392"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1836" w:type="dxa"/>
            <w:shd w:val="clear" w:color="auto" w:fill="auto"/>
          </w:tcPr>
          <w:p w14:paraId="5F6BB1B0" w14:textId="77777777" w:rsidR="00D30B94" w:rsidRPr="00337ECA" w:rsidRDefault="00D30B94" w:rsidP="00D30B94">
            <w:pPr>
              <w:autoSpaceDE w:val="0"/>
              <w:autoSpaceDN w:val="0"/>
              <w:adjustRightInd w:val="0"/>
              <w:spacing w:before="115" w:line="274" w:lineRule="exact"/>
              <w:rPr>
                <w:sz w:val="20"/>
                <w:szCs w:val="20"/>
                <w:lang w:val="lt-LT" w:eastAsia="lt-LT"/>
              </w:rPr>
            </w:pPr>
          </w:p>
        </w:tc>
      </w:tr>
      <w:tr w:rsidR="00D30B94" w:rsidRPr="00337ECA" w14:paraId="131933B8" w14:textId="77777777" w:rsidTr="00337ECA">
        <w:tc>
          <w:tcPr>
            <w:tcW w:w="511" w:type="dxa"/>
            <w:shd w:val="clear" w:color="auto" w:fill="auto"/>
          </w:tcPr>
          <w:p w14:paraId="47C20A77"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7281" w:type="dxa"/>
            <w:shd w:val="clear" w:color="auto" w:fill="auto"/>
          </w:tcPr>
          <w:p w14:paraId="7A1847C6"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1836" w:type="dxa"/>
            <w:shd w:val="clear" w:color="auto" w:fill="auto"/>
          </w:tcPr>
          <w:p w14:paraId="10868140" w14:textId="77777777" w:rsidR="00D30B94" w:rsidRPr="00337ECA" w:rsidRDefault="00D30B94" w:rsidP="00D30B94">
            <w:pPr>
              <w:autoSpaceDE w:val="0"/>
              <w:autoSpaceDN w:val="0"/>
              <w:adjustRightInd w:val="0"/>
              <w:spacing w:before="115" w:line="274" w:lineRule="exact"/>
              <w:rPr>
                <w:sz w:val="20"/>
                <w:szCs w:val="20"/>
                <w:lang w:val="lt-LT" w:eastAsia="lt-LT"/>
              </w:rPr>
            </w:pPr>
          </w:p>
        </w:tc>
      </w:tr>
      <w:tr w:rsidR="00D30B94" w:rsidRPr="00337ECA" w14:paraId="3FA02E97" w14:textId="77777777" w:rsidTr="00337ECA">
        <w:tc>
          <w:tcPr>
            <w:tcW w:w="511" w:type="dxa"/>
            <w:shd w:val="clear" w:color="auto" w:fill="auto"/>
          </w:tcPr>
          <w:p w14:paraId="48E1C78D"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7281" w:type="dxa"/>
            <w:shd w:val="clear" w:color="auto" w:fill="auto"/>
          </w:tcPr>
          <w:p w14:paraId="18B13E6C" w14:textId="77777777" w:rsidR="00D30B94" w:rsidRPr="00337ECA" w:rsidRDefault="00D30B94" w:rsidP="00D30B94">
            <w:pPr>
              <w:autoSpaceDE w:val="0"/>
              <w:autoSpaceDN w:val="0"/>
              <w:adjustRightInd w:val="0"/>
              <w:spacing w:before="115" w:line="274" w:lineRule="exact"/>
              <w:rPr>
                <w:sz w:val="20"/>
                <w:szCs w:val="20"/>
                <w:lang w:val="lt-LT" w:eastAsia="lt-LT"/>
              </w:rPr>
            </w:pPr>
          </w:p>
        </w:tc>
        <w:tc>
          <w:tcPr>
            <w:tcW w:w="1836" w:type="dxa"/>
            <w:shd w:val="clear" w:color="auto" w:fill="auto"/>
          </w:tcPr>
          <w:p w14:paraId="62B472AC" w14:textId="77777777" w:rsidR="00D30B94" w:rsidRPr="00337ECA" w:rsidRDefault="00D30B94" w:rsidP="00D30B94">
            <w:pPr>
              <w:autoSpaceDE w:val="0"/>
              <w:autoSpaceDN w:val="0"/>
              <w:adjustRightInd w:val="0"/>
              <w:spacing w:before="115" w:line="274" w:lineRule="exact"/>
              <w:rPr>
                <w:sz w:val="20"/>
                <w:szCs w:val="20"/>
                <w:lang w:val="lt-LT" w:eastAsia="lt-LT"/>
              </w:rPr>
            </w:pPr>
          </w:p>
        </w:tc>
      </w:tr>
    </w:tbl>
    <w:p w14:paraId="6E6B27BE" w14:textId="23F53658" w:rsidR="00337ECA" w:rsidRDefault="00337ECA" w:rsidP="00D30B94">
      <w:pPr>
        <w:shd w:val="clear" w:color="auto" w:fill="FFFFFF"/>
        <w:autoSpaceDE w:val="0"/>
        <w:autoSpaceDN w:val="0"/>
        <w:adjustRightInd w:val="0"/>
        <w:spacing w:before="511"/>
        <w:ind w:left="50"/>
        <w:rPr>
          <w:spacing w:val="-1"/>
          <w:sz w:val="22"/>
          <w:szCs w:val="22"/>
          <w:lang w:val="lt-LT" w:eastAsia="lt-LT"/>
        </w:rPr>
      </w:pPr>
      <w:r>
        <w:rPr>
          <w:spacing w:val="-1"/>
          <w:sz w:val="22"/>
          <w:szCs w:val="22"/>
          <w:lang w:val="lt-LT" w:eastAsia="lt-LT"/>
        </w:rPr>
        <w:t>_____________________________</w:t>
      </w:r>
      <w:r>
        <w:rPr>
          <w:spacing w:val="-1"/>
          <w:sz w:val="22"/>
          <w:szCs w:val="22"/>
          <w:lang w:val="lt-LT" w:eastAsia="lt-LT"/>
        </w:rPr>
        <w:tab/>
        <w:t>__________________</w:t>
      </w:r>
      <w:r>
        <w:rPr>
          <w:spacing w:val="-1"/>
          <w:sz w:val="22"/>
          <w:szCs w:val="22"/>
          <w:lang w:val="lt-LT" w:eastAsia="lt-LT"/>
        </w:rPr>
        <w:tab/>
        <w:t>____________________________</w:t>
      </w:r>
    </w:p>
    <w:p w14:paraId="604799AC" w14:textId="70ABC94F" w:rsidR="00337ECA" w:rsidRDefault="00337ECA" w:rsidP="00337ECA">
      <w:pPr>
        <w:shd w:val="clear" w:color="auto" w:fill="FFFFFF"/>
        <w:autoSpaceDE w:val="0"/>
        <w:autoSpaceDN w:val="0"/>
        <w:adjustRightInd w:val="0"/>
        <w:ind w:left="51"/>
        <w:rPr>
          <w:spacing w:val="-1"/>
          <w:sz w:val="16"/>
          <w:szCs w:val="16"/>
          <w:lang w:val="lt-LT" w:eastAsia="lt-LT"/>
        </w:rPr>
      </w:pPr>
      <w:r>
        <w:rPr>
          <w:spacing w:val="-1"/>
          <w:sz w:val="16"/>
          <w:szCs w:val="16"/>
          <w:lang w:val="lt-LT" w:eastAsia="lt-LT"/>
        </w:rPr>
        <w:t>(Konkurso dalyvio arba</w:t>
      </w:r>
      <w:r w:rsidRPr="00337ECA">
        <w:rPr>
          <w:spacing w:val="-1"/>
          <w:sz w:val="16"/>
          <w:szCs w:val="16"/>
          <w:lang w:val="lt-LT" w:eastAsia="lt-LT"/>
        </w:rPr>
        <w:t xml:space="preserve"> jo įgalioto asmens</w:t>
      </w:r>
      <w:r>
        <w:rPr>
          <w:spacing w:val="-1"/>
          <w:sz w:val="16"/>
          <w:szCs w:val="16"/>
          <w:lang w:val="lt-LT" w:eastAsia="lt-LT"/>
        </w:rPr>
        <w:tab/>
        <w:t xml:space="preserve">                  (Parašas)</w:t>
      </w:r>
      <w:r>
        <w:rPr>
          <w:spacing w:val="-1"/>
          <w:sz w:val="16"/>
          <w:szCs w:val="16"/>
          <w:lang w:val="lt-LT" w:eastAsia="lt-LT"/>
        </w:rPr>
        <w:tab/>
      </w:r>
      <w:r>
        <w:rPr>
          <w:spacing w:val="-1"/>
          <w:sz w:val="16"/>
          <w:szCs w:val="16"/>
          <w:lang w:val="lt-LT" w:eastAsia="lt-LT"/>
        </w:rPr>
        <w:tab/>
      </w:r>
      <w:r>
        <w:rPr>
          <w:spacing w:val="-1"/>
          <w:sz w:val="16"/>
          <w:szCs w:val="16"/>
          <w:lang w:val="lt-LT" w:eastAsia="lt-LT"/>
        </w:rPr>
        <w:tab/>
        <w:t>(Vardas ir pavardė)</w:t>
      </w:r>
    </w:p>
    <w:p w14:paraId="1132960E" w14:textId="0F69DD6A" w:rsidR="00337ECA" w:rsidRPr="00337ECA" w:rsidRDefault="00337ECA" w:rsidP="00337ECA">
      <w:pPr>
        <w:shd w:val="clear" w:color="auto" w:fill="FFFFFF"/>
        <w:autoSpaceDE w:val="0"/>
        <w:autoSpaceDN w:val="0"/>
        <w:adjustRightInd w:val="0"/>
        <w:ind w:left="51"/>
        <w:rPr>
          <w:spacing w:val="-1"/>
          <w:sz w:val="16"/>
          <w:szCs w:val="16"/>
          <w:lang w:val="lt-LT" w:eastAsia="lt-LT"/>
        </w:rPr>
      </w:pPr>
      <w:r w:rsidRPr="00337ECA">
        <w:rPr>
          <w:spacing w:val="-1"/>
          <w:sz w:val="16"/>
          <w:szCs w:val="16"/>
          <w:lang w:val="lt-LT" w:eastAsia="lt-LT"/>
        </w:rPr>
        <w:t xml:space="preserve">pareigų </w:t>
      </w:r>
      <w:r>
        <w:rPr>
          <w:spacing w:val="-1"/>
          <w:sz w:val="16"/>
          <w:szCs w:val="16"/>
          <w:lang w:val="lt-LT" w:eastAsia="lt-LT"/>
        </w:rPr>
        <w:t>p</w:t>
      </w:r>
      <w:r w:rsidRPr="00337ECA">
        <w:rPr>
          <w:spacing w:val="-1"/>
          <w:sz w:val="16"/>
          <w:szCs w:val="16"/>
          <w:lang w:val="lt-LT" w:eastAsia="lt-LT"/>
        </w:rPr>
        <w:t>avadinimas</w:t>
      </w:r>
      <w:r>
        <w:rPr>
          <w:spacing w:val="-1"/>
          <w:sz w:val="16"/>
          <w:szCs w:val="16"/>
          <w:lang w:val="lt-LT" w:eastAsia="lt-LT"/>
        </w:rPr>
        <w:t>)</w:t>
      </w:r>
    </w:p>
    <w:p w14:paraId="33B3A516" w14:textId="0956C773" w:rsidR="00D30B94" w:rsidRDefault="00D30B94" w:rsidP="00D30B94">
      <w:pPr>
        <w:rPr>
          <w:spacing w:val="-1"/>
          <w:sz w:val="22"/>
          <w:szCs w:val="22"/>
          <w:lang w:val="lt-LT" w:eastAsia="lt-LT"/>
        </w:rPr>
      </w:pPr>
    </w:p>
    <w:p w14:paraId="612E420B" w14:textId="226F9914" w:rsidR="00337ECA" w:rsidRPr="00D30B94" w:rsidRDefault="00337ECA" w:rsidP="00D30B94">
      <w:pPr>
        <w:rPr>
          <w:sz w:val="22"/>
          <w:szCs w:val="22"/>
          <w:lang w:val="lt-LT"/>
        </w:rPr>
      </w:pPr>
      <w:r>
        <w:rPr>
          <w:spacing w:val="-1"/>
          <w:sz w:val="22"/>
          <w:szCs w:val="22"/>
          <w:lang w:val="lt-LT" w:eastAsia="lt-LT"/>
        </w:rPr>
        <w:tab/>
      </w:r>
      <w:r>
        <w:rPr>
          <w:spacing w:val="-1"/>
          <w:sz w:val="22"/>
          <w:szCs w:val="22"/>
          <w:lang w:val="lt-LT" w:eastAsia="lt-LT"/>
        </w:rPr>
        <w:tab/>
        <w:t>A.V.</w:t>
      </w:r>
      <w:r w:rsidR="00435B09">
        <w:rPr>
          <w:spacing w:val="-1"/>
          <w:sz w:val="22"/>
          <w:szCs w:val="22"/>
          <w:lang w:val="lt-LT" w:eastAsia="lt-LT"/>
        </w:rPr>
        <w:t xml:space="preserve"> </w:t>
      </w:r>
    </w:p>
    <w:sectPr w:rsidR="00337ECA" w:rsidRPr="00D30B94" w:rsidSect="00653306">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3377" w14:textId="77777777" w:rsidR="007B17DA" w:rsidRDefault="007B17DA" w:rsidP="00EE5E00">
      <w:r>
        <w:separator/>
      </w:r>
    </w:p>
  </w:endnote>
  <w:endnote w:type="continuationSeparator" w:id="0">
    <w:p w14:paraId="7CB44DB8" w14:textId="77777777" w:rsidR="007B17DA" w:rsidRDefault="007B17DA" w:rsidP="00E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03E5" w14:textId="77777777" w:rsidR="009C24E9" w:rsidRDefault="00FC640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882DFC" w14:textId="77777777" w:rsidR="009C24E9" w:rsidRDefault="00AD4D8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A770" w14:textId="77777777" w:rsidR="009C24E9" w:rsidRDefault="00AD4D86">
    <w:pPr>
      <w:pStyle w:val="Porat"/>
      <w:framePr w:wrap="around" w:vAnchor="text" w:hAnchor="margin" w:xAlign="right" w:y="1"/>
      <w:rPr>
        <w:rStyle w:val="Puslapionumeris"/>
      </w:rPr>
    </w:pPr>
  </w:p>
  <w:p w14:paraId="69C86799" w14:textId="77777777" w:rsidR="009C24E9" w:rsidRDefault="00AD4D8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5D44" w14:textId="77777777" w:rsidR="007B17DA" w:rsidRDefault="007B17DA" w:rsidP="00EE5E00">
      <w:r>
        <w:separator/>
      </w:r>
    </w:p>
  </w:footnote>
  <w:footnote w:type="continuationSeparator" w:id="0">
    <w:p w14:paraId="6EE178EB" w14:textId="77777777" w:rsidR="007B17DA" w:rsidRDefault="007B17DA" w:rsidP="00EE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77E7" w14:textId="77777777" w:rsidR="009C24E9" w:rsidRDefault="00FC6409" w:rsidP="00A32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7D18D" w14:textId="77777777" w:rsidR="009C24E9" w:rsidRDefault="00AD4D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E083" w14:textId="77777777" w:rsidR="009C24E9" w:rsidRDefault="00AD4D86" w:rsidP="00D30B94">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6A16"/>
    <w:multiLevelType w:val="hybridMultilevel"/>
    <w:tmpl w:val="4FC0E1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86186D"/>
    <w:multiLevelType w:val="hybridMultilevel"/>
    <w:tmpl w:val="CEC63630"/>
    <w:lvl w:ilvl="0" w:tplc="2B084E1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 w15:restartNumberingAfterBreak="0">
    <w:nsid w:val="5D845469"/>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EAC318C"/>
    <w:multiLevelType w:val="multilevel"/>
    <w:tmpl w:val="B0B0C72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5D24D3"/>
    <w:multiLevelType w:val="hybridMultilevel"/>
    <w:tmpl w:val="B2E8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AEC7983"/>
    <w:multiLevelType w:val="multilevel"/>
    <w:tmpl w:val="4742FB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FB198D"/>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D0"/>
    <w:rsid w:val="00000598"/>
    <w:rsid w:val="00004529"/>
    <w:rsid w:val="000117E6"/>
    <w:rsid w:val="00012F7B"/>
    <w:rsid w:val="00025EE6"/>
    <w:rsid w:val="0003000B"/>
    <w:rsid w:val="00032294"/>
    <w:rsid w:val="000555C2"/>
    <w:rsid w:val="00056BA6"/>
    <w:rsid w:val="0006708E"/>
    <w:rsid w:val="00070EC3"/>
    <w:rsid w:val="000724AA"/>
    <w:rsid w:val="000900DB"/>
    <w:rsid w:val="000A219B"/>
    <w:rsid w:val="000A337B"/>
    <w:rsid w:val="000B010E"/>
    <w:rsid w:val="000B3D68"/>
    <w:rsid w:val="000B6783"/>
    <w:rsid w:val="000C0BDC"/>
    <w:rsid w:val="000C4DBE"/>
    <w:rsid w:val="000C5874"/>
    <w:rsid w:val="000E2FB9"/>
    <w:rsid w:val="000E3518"/>
    <w:rsid w:val="000E501F"/>
    <w:rsid w:val="000F7CB3"/>
    <w:rsid w:val="00101A4C"/>
    <w:rsid w:val="00111A03"/>
    <w:rsid w:val="00116E5C"/>
    <w:rsid w:val="001233CF"/>
    <w:rsid w:val="0012682B"/>
    <w:rsid w:val="00132AA7"/>
    <w:rsid w:val="00140031"/>
    <w:rsid w:val="00143ACB"/>
    <w:rsid w:val="00151204"/>
    <w:rsid w:val="00156326"/>
    <w:rsid w:val="00185DB7"/>
    <w:rsid w:val="00197B7E"/>
    <w:rsid w:val="001B52F6"/>
    <w:rsid w:val="001B7D50"/>
    <w:rsid w:val="001C04AA"/>
    <w:rsid w:val="001C1A95"/>
    <w:rsid w:val="001F49AB"/>
    <w:rsid w:val="00207B5C"/>
    <w:rsid w:val="00207DC8"/>
    <w:rsid w:val="00213637"/>
    <w:rsid w:val="002137B2"/>
    <w:rsid w:val="00225B98"/>
    <w:rsid w:val="00233345"/>
    <w:rsid w:val="002443A8"/>
    <w:rsid w:val="00276EA5"/>
    <w:rsid w:val="00284380"/>
    <w:rsid w:val="00285657"/>
    <w:rsid w:val="00291A01"/>
    <w:rsid w:val="002C0151"/>
    <w:rsid w:val="002C07CA"/>
    <w:rsid w:val="002C64B8"/>
    <w:rsid w:val="002C7302"/>
    <w:rsid w:val="002E3829"/>
    <w:rsid w:val="002F058A"/>
    <w:rsid w:val="002F35D3"/>
    <w:rsid w:val="00317B88"/>
    <w:rsid w:val="00326B34"/>
    <w:rsid w:val="003271BD"/>
    <w:rsid w:val="00337ECA"/>
    <w:rsid w:val="003477A6"/>
    <w:rsid w:val="00352626"/>
    <w:rsid w:val="0036432A"/>
    <w:rsid w:val="00367E80"/>
    <w:rsid w:val="00370B0D"/>
    <w:rsid w:val="003901BC"/>
    <w:rsid w:val="003927F8"/>
    <w:rsid w:val="003B7886"/>
    <w:rsid w:val="003C1589"/>
    <w:rsid w:val="003C5007"/>
    <w:rsid w:val="003E7F82"/>
    <w:rsid w:val="003F1E38"/>
    <w:rsid w:val="003F4CAF"/>
    <w:rsid w:val="004163C0"/>
    <w:rsid w:val="00417DB7"/>
    <w:rsid w:val="00422F8A"/>
    <w:rsid w:val="00435B09"/>
    <w:rsid w:val="00447F45"/>
    <w:rsid w:val="004576B2"/>
    <w:rsid w:val="0046463F"/>
    <w:rsid w:val="004664E3"/>
    <w:rsid w:val="004957B7"/>
    <w:rsid w:val="004A02B3"/>
    <w:rsid w:val="004A0F6E"/>
    <w:rsid w:val="004A766A"/>
    <w:rsid w:val="004C3002"/>
    <w:rsid w:val="004D50C5"/>
    <w:rsid w:val="004F70BC"/>
    <w:rsid w:val="005047C5"/>
    <w:rsid w:val="0051075A"/>
    <w:rsid w:val="00510F38"/>
    <w:rsid w:val="00513C1B"/>
    <w:rsid w:val="0051626A"/>
    <w:rsid w:val="005177FB"/>
    <w:rsid w:val="005255FE"/>
    <w:rsid w:val="00533DF7"/>
    <w:rsid w:val="00535213"/>
    <w:rsid w:val="005358E0"/>
    <w:rsid w:val="00540A7D"/>
    <w:rsid w:val="00542980"/>
    <w:rsid w:val="00556685"/>
    <w:rsid w:val="00573B63"/>
    <w:rsid w:val="00575918"/>
    <w:rsid w:val="005875F9"/>
    <w:rsid w:val="00587A69"/>
    <w:rsid w:val="00590E21"/>
    <w:rsid w:val="005940BF"/>
    <w:rsid w:val="005A3F87"/>
    <w:rsid w:val="005B6BAC"/>
    <w:rsid w:val="005C6DEC"/>
    <w:rsid w:val="005D164F"/>
    <w:rsid w:val="005D1A18"/>
    <w:rsid w:val="005D7F2D"/>
    <w:rsid w:val="00605D98"/>
    <w:rsid w:val="0061056F"/>
    <w:rsid w:val="00634D4D"/>
    <w:rsid w:val="00641169"/>
    <w:rsid w:val="00644444"/>
    <w:rsid w:val="00653306"/>
    <w:rsid w:val="00655DDD"/>
    <w:rsid w:val="006572FF"/>
    <w:rsid w:val="00660E42"/>
    <w:rsid w:val="0066537E"/>
    <w:rsid w:val="00681CFB"/>
    <w:rsid w:val="0068519B"/>
    <w:rsid w:val="006B1F57"/>
    <w:rsid w:val="006D6210"/>
    <w:rsid w:val="00700CCF"/>
    <w:rsid w:val="007068E0"/>
    <w:rsid w:val="00707C0A"/>
    <w:rsid w:val="00717331"/>
    <w:rsid w:val="00717579"/>
    <w:rsid w:val="007439AB"/>
    <w:rsid w:val="00750222"/>
    <w:rsid w:val="0075783B"/>
    <w:rsid w:val="00770027"/>
    <w:rsid w:val="007771E4"/>
    <w:rsid w:val="0078091B"/>
    <w:rsid w:val="0078402D"/>
    <w:rsid w:val="00784B77"/>
    <w:rsid w:val="00791CEA"/>
    <w:rsid w:val="007975D0"/>
    <w:rsid w:val="00797B88"/>
    <w:rsid w:val="007A0228"/>
    <w:rsid w:val="007A5D1E"/>
    <w:rsid w:val="007A60D9"/>
    <w:rsid w:val="007B17DA"/>
    <w:rsid w:val="007D3E68"/>
    <w:rsid w:val="007D6B44"/>
    <w:rsid w:val="007D7F53"/>
    <w:rsid w:val="007E7F18"/>
    <w:rsid w:val="007F5CB0"/>
    <w:rsid w:val="008014C1"/>
    <w:rsid w:val="00805411"/>
    <w:rsid w:val="00805E63"/>
    <w:rsid w:val="00815F23"/>
    <w:rsid w:val="00825605"/>
    <w:rsid w:val="008330F1"/>
    <w:rsid w:val="0084038A"/>
    <w:rsid w:val="00846DFB"/>
    <w:rsid w:val="008515E8"/>
    <w:rsid w:val="00851FEA"/>
    <w:rsid w:val="0085343A"/>
    <w:rsid w:val="00856908"/>
    <w:rsid w:val="00864C12"/>
    <w:rsid w:val="00874FAF"/>
    <w:rsid w:val="008907F5"/>
    <w:rsid w:val="008A2F41"/>
    <w:rsid w:val="008C6EB3"/>
    <w:rsid w:val="008D461B"/>
    <w:rsid w:val="008F517D"/>
    <w:rsid w:val="00907FF2"/>
    <w:rsid w:val="00910E6E"/>
    <w:rsid w:val="00922F4C"/>
    <w:rsid w:val="009507A6"/>
    <w:rsid w:val="00956E5D"/>
    <w:rsid w:val="00974139"/>
    <w:rsid w:val="00981561"/>
    <w:rsid w:val="009824B4"/>
    <w:rsid w:val="00992388"/>
    <w:rsid w:val="009927D6"/>
    <w:rsid w:val="00995AC6"/>
    <w:rsid w:val="009A4860"/>
    <w:rsid w:val="009B2753"/>
    <w:rsid w:val="009B2AAD"/>
    <w:rsid w:val="009B3F70"/>
    <w:rsid w:val="009D4A88"/>
    <w:rsid w:val="00A031DF"/>
    <w:rsid w:val="00A10CE2"/>
    <w:rsid w:val="00A14CF5"/>
    <w:rsid w:val="00A24201"/>
    <w:rsid w:val="00A436C0"/>
    <w:rsid w:val="00A47976"/>
    <w:rsid w:val="00A530BC"/>
    <w:rsid w:val="00A6295C"/>
    <w:rsid w:val="00A73EFB"/>
    <w:rsid w:val="00A8706A"/>
    <w:rsid w:val="00A9353A"/>
    <w:rsid w:val="00AA31E1"/>
    <w:rsid w:val="00AA7DE2"/>
    <w:rsid w:val="00AD4D86"/>
    <w:rsid w:val="00AE2753"/>
    <w:rsid w:val="00AE66F9"/>
    <w:rsid w:val="00AE6CB4"/>
    <w:rsid w:val="00B122DF"/>
    <w:rsid w:val="00B151C4"/>
    <w:rsid w:val="00B37B6C"/>
    <w:rsid w:val="00B51E7C"/>
    <w:rsid w:val="00B826B8"/>
    <w:rsid w:val="00B867B8"/>
    <w:rsid w:val="00B932FA"/>
    <w:rsid w:val="00B94561"/>
    <w:rsid w:val="00B95AB6"/>
    <w:rsid w:val="00B96D7F"/>
    <w:rsid w:val="00BB740E"/>
    <w:rsid w:val="00BC2955"/>
    <w:rsid w:val="00BC35BA"/>
    <w:rsid w:val="00BD028F"/>
    <w:rsid w:val="00BD2C49"/>
    <w:rsid w:val="00BE34B4"/>
    <w:rsid w:val="00BF2297"/>
    <w:rsid w:val="00BF5E0C"/>
    <w:rsid w:val="00BF7747"/>
    <w:rsid w:val="00C044AF"/>
    <w:rsid w:val="00C0482B"/>
    <w:rsid w:val="00C14C6C"/>
    <w:rsid w:val="00C14D73"/>
    <w:rsid w:val="00C3184B"/>
    <w:rsid w:val="00C4596D"/>
    <w:rsid w:val="00C51941"/>
    <w:rsid w:val="00C54738"/>
    <w:rsid w:val="00C55712"/>
    <w:rsid w:val="00C625EE"/>
    <w:rsid w:val="00C72811"/>
    <w:rsid w:val="00C75CBE"/>
    <w:rsid w:val="00C7798C"/>
    <w:rsid w:val="00C77BEF"/>
    <w:rsid w:val="00C84807"/>
    <w:rsid w:val="00C84E00"/>
    <w:rsid w:val="00CA7BE9"/>
    <w:rsid w:val="00CB06B2"/>
    <w:rsid w:val="00CC624C"/>
    <w:rsid w:val="00CC7A8E"/>
    <w:rsid w:val="00CE0C5D"/>
    <w:rsid w:val="00CF134D"/>
    <w:rsid w:val="00D30B94"/>
    <w:rsid w:val="00D30F1A"/>
    <w:rsid w:val="00D338D4"/>
    <w:rsid w:val="00D5074A"/>
    <w:rsid w:val="00D50868"/>
    <w:rsid w:val="00D51304"/>
    <w:rsid w:val="00D53873"/>
    <w:rsid w:val="00D63771"/>
    <w:rsid w:val="00D741D0"/>
    <w:rsid w:val="00D80A7E"/>
    <w:rsid w:val="00D83AE2"/>
    <w:rsid w:val="00D852A1"/>
    <w:rsid w:val="00D9201F"/>
    <w:rsid w:val="00D9463A"/>
    <w:rsid w:val="00DB3C5C"/>
    <w:rsid w:val="00DD0D02"/>
    <w:rsid w:val="00DF631C"/>
    <w:rsid w:val="00E01F3E"/>
    <w:rsid w:val="00E12372"/>
    <w:rsid w:val="00E130B2"/>
    <w:rsid w:val="00E13225"/>
    <w:rsid w:val="00E15F8C"/>
    <w:rsid w:val="00E225B7"/>
    <w:rsid w:val="00E27070"/>
    <w:rsid w:val="00E46F45"/>
    <w:rsid w:val="00E50C7B"/>
    <w:rsid w:val="00E61AA9"/>
    <w:rsid w:val="00E63BA9"/>
    <w:rsid w:val="00E72A8D"/>
    <w:rsid w:val="00E838C8"/>
    <w:rsid w:val="00E93DC3"/>
    <w:rsid w:val="00E95A42"/>
    <w:rsid w:val="00EA0483"/>
    <w:rsid w:val="00EB1756"/>
    <w:rsid w:val="00EB253D"/>
    <w:rsid w:val="00EB6B1D"/>
    <w:rsid w:val="00EC3AC9"/>
    <w:rsid w:val="00EC79F7"/>
    <w:rsid w:val="00EE4AF0"/>
    <w:rsid w:val="00EE5E00"/>
    <w:rsid w:val="00EF31A8"/>
    <w:rsid w:val="00F03AF0"/>
    <w:rsid w:val="00F0588D"/>
    <w:rsid w:val="00F13052"/>
    <w:rsid w:val="00F256FE"/>
    <w:rsid w:val="00F2651E"/>
    <w:rsid w:val="00F376F2"/>
    <w:rsid w:val="00F421F4"/>
    <w:rsid w:val="00F465E7"/>
    <w:rsid w:val="00F54EB2"/>
    <w:rsid w:val="00F60257"/>
    <w:rsid w:val="00F66F9A"/>
    <w:rsid w:val="00F745E7"/>
    <w:rsid w:val="00F81AF8"/>
    <w:rsid w:val="00F857AD"/>
    <w:rsid w:val="00F922ED"/>
    <w:rsid w:val="00F934C1"/>
    <w:rsid w:val="00F934D0"/>
    <w:rsid w:val="00FA09A5"/>
    <w:rsid w:val="00FA60B2"/>
    <w:rsid w:val="00FB189A"/>
    <w:rsid w:val="00FB3371"/>
    <w:rsid w:val="00FC623C"/>
    <w:rsid w:val="00FC6409"/>
    <w:rsid w:val="00FD238B"/>
    <w:rsid w:val="00FF2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11AF53"/>
  <w15:docId w15:val="{354931F7-E328-4B59-A896-4DE232C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1F5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B1F57"/>
    <w:pPr>
      <w:tabs>
        <w:tab w:val="center" w:pos="4153"/>
        <w:tab w:val="right" w:pos="8306"/>
      </w:tabs>
    </w:pPr>
  </w:style>
  <w:style w:type="character" w:customStyle="1" w:styleId="PoratDiagrama">
    <w:name w:val="Poraštė Diagrama"/>
    <w:basedOn w:val="Numatytasispastraiposriftas"/>
    <w:link w:val="Porat"/>
    <w:rsid w:val="006B1F57"/>
    <w:rPr>
      <w:rFonts w:ascii="Times New Roman" w:eastAsia="Times New Roman" w:hAnsi="Times New Roman" w:cs="Times New Roman"/>
      <w:sz w:val="24"/>
      <w:szCs w:val="24"/>
      <w:lang w:val="en-GB"/>
    </w:rPr>
  </w:style>
  <w:style w:type="character" w:styleId="Puslapionumeris">
    <w:name w:val="page number"/>
    <w:basedOn w:val="Numatytasispastraiposriftas"/>
    <w:rsid w:val="006B1F57"/>
  </w:style>
  <w:style w:type="paragraph" w:styleId="Antrats">
    <w:name w:val="header"/>
    <w:basedOn w:val="prastasis"/>
    <w:link w:val="AntratsDiagrama"/>
    <w:uiPriority w:val="99"/>
    <w:rsid w:val="006B1F57"/>
    <w:pPr>
      <w:tabs>
        <w:tab w:val="center" w:pos="4819"/>
        <w:tab w:val="right" w:pos="9638"/>
      </w:tabs>
    </w:pPr>
  </w:style>
  <w:style w:type="character" w:customStyle="1" w:styleId="AntratsDiagrama">
    <w:name w:val="Antraštės Diagrama"/>
    <w:basedOn w:val="Numatytasispastraiposriftas"/>
    <w:link w:val="Antrats"/>
    <w:uiPriority w:val="99"/>
    <w:rsid w:val="006B1F57"/>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AA31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31E1"/>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590E21"/>
    <w:rPr>
      <w:sz w:val="16"/>
      <w:szCs w:val="16"/>
    </w:rPr>
  </w:style>
  <w:style w:type="paragraph" w:styleId="Komentarotekstas">
    <w:name w:val="annotation text"/>
    <w:basedOn w:val="prastasis"/>
    <w:link w:val="KomentarotekstasDiagrama"/>
    <w:uiPriority w:val="99"/>
    <w:semiHidden/>
    <w:unhideWhenUsed/>
    <w:rsid w:val="00590E21"/>
    <w:rPr>
      <w:sz w:val="20"/>
      <w:szCs w:val="20"/>
    </w:rPr>
  </w:style>
  <w:style w:type="character" w:customStyle="1" w:styleId="KomentarotekstasDiagrama">
    <w:name w:val="Komentaro tekstas Diagrama"/>
    <w:basedOn w:val="Numatytasispastraiposriftas"/>
    <w:link w:val="Komentarotekstas"/>
    <w:uiPriority w:val="99"/>
    <w:semiHidden/>
    <w:rsid w:val="00590E2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590E21"/>
    <w:rPr>
      <w:b/>
      <w:bCs/>
    </w:rPr>
  </w:style>
  <w:style w:type="character" w:customStyle="1" w:styleId="KomentarotemaDiagrama">
    <w:name w:val="Komentaro tema Diagrama"/>
    <w:basedOn w:val="KomentarotekstasDiagrama"/>
    <w:link w:val="Komentarotema"/>
    <w:uiPriority w:val="99"/>
    <w:semiHidden/>
    <w:rsid w:val="00590E21"/>
    <w:rPr>
      <w:rFonts w:ascii="Times New Roman" w:eastAsia="Times New Roman" w:hAnsi="Times New Roman" w:cs="Times New Roman"/>
      <w:b/>
      <w:bCs/>
      <w:sz w:val="20"/>
      <w:szCs w:val="20"/>
      <w:lang w:val="en-GB"/>
    </w:rPr>
  </w:style>
  <w:style w:type="paragraph" w:styleId="Pataisymai">
    <w:name w:val="Revision"/>
    <w:hidden/>
    <w:uiPriority w:val="99"/>
    <w:semiHidden/>
    <w:rsid w:val="00E95A42"/>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D3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865">
      <w:bodyDiv w:val="1"/>
      <w:marLeft w:val="0"/>
      <w:marRight w:val="0"/>
      <w:marTop w:val="0"/>
      <w:marBottom w:val="0"/>
      <w:divBdr>
        <w:top w:val="none" w:sz="0" w:space="0" w:color="auto"/>
        <w:left w:val="none" w:sz="0" w:space="0" w:color="auto"/>
        <w:bottom w:val="none" w:sz="0" w:space="0" w:color="auto"/>
        <w:right w:val="none" w:sz="0" w:space="0" w:color="auto"/>
      </w:divBdr>
      <w:divsChild>
        <w:div w:id="1466434577">
          <w:marLeft w:val="0"/>
          <w:marRight w:val="0"/>
          <w:marTop w:val="0"/>
          <w:marBottom w:val="0"/>
          <w:divBdr>
            <w:top w:val="none" w:sz="0" w:space="0" w:color="auto"/>
            <w:left w:val="none" w:sz="0" w:space="0" w:color="auto"/>
            <w:bottom w:val="none" w:sz="0" w:space="0" w:color="auto"/>
            <w:right w:val="none" w:sz="0" w:space="0" w:color="auto"/>
          </w:divBdr>
          <w:divsChild>
            <w:div w:id="1135022353">
              <w:marLeft w:val="0"/>
              <w:marRight w:val="0"/>
              <w:marTop w:val="0"/>
              <w:marBottom w:val="150"/>
              <w:divBdr>
                <w:top w:val="single" w:sz="6" w:space="0" w:color="C6C6C6"/>
                <w:left w:val="single" w:sz="6" w:space="0" w:color="C6C6C6"/>
                <w:bottom w:val="single" w:sz="6" w:space="0" w:color="C6C6C6"/>
                <w:right w:val="single" w:sz="6" w:space="0" w:color="C6C6C6"/>
              </w:divBdr>
              <w:divsChild>
                <w:div w:id="1941252184">
                  <w:marLeft w:val="0"/>
                  <w:marRight w:val="0"/>
                  <w:marTop w:val="0"/>
                  <w:marBottom w:val="0"/>
                  <w:divBdr>
                    <w:top w:val="none" w:sz="0" w:space="0" w:color="auto"/>
                    <w:left w:val="none" w:sz="0" w:space="0" w:color="auto"/>
                    <w:bottom w:val="none" w:sz="0" w:space="0" w:color="auto"/>
                    <w:right w:val="none" w:sz="0" w:space="0" w:color="auto"/>
                  </w:divBdr>
                  <w:divsChild>
                    <w:div w:id="12395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9176">
      <w:bodyDiv w:val="1"/>
      <w:marLeft w:val="0"/>
      <w:marRight w:val="0"/>
      <w:marTop w:val="0"/>
      <w:marBottom w:val="0"/>
      <w:divBdr>
        <w:top w:val="none" w:sz="0" w:space="0" w:color="auto"/>
        <w:left w:val="none" w:sz="0" w:space="0" w:color="auto"/>
        <w:bottom w:val="none" w:sz="0" w:space="0" w:color="auto"/>
        <w:right w:val="none" w:sz="0" w:space="0" w:color="auto"/>
      </w:divBdr>
    </w:div>
    <w:div w:id="918447193">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3">
          <w:marLeft w:val="0"/>
          <w:marRight w:val="0"/>
          <w:marTop w:val="0"/>
          <w:marBottom w:val="0"/>
          <w:divBdr>
            <w:top w:val="none" w:sz="0" w:space="0" w:color="auto"/>
            <w:left w:val="none" w:sz="0" w:space="0" w:color="auto"/>
            <w:bottom w:val="none" w:sz="0" w:space="0" w:color="auto"/>
            <w:right w:val="none" w:sz="0" w:space="0" w:color="auto"/>
          </w:divBdr>
          <w:divsChild>
            <w:div w:id="1295670348">
              <w:marLeft w:val="0"/>
              <w:marRight w:val="0"/>
              <w:marTop w:val="0"/>
              <w:marBottom w:val="150"/>
              <w:divBdr>
                <w:top w:val="single" w:sz="6" w:space="0" w:color="C6C6C6"/>
                <w:left w:val="single" w:sz="6" w:space="0" w:color="C6C6C6"/>
                <w:bottom w:val="single" w:sz="6" w:space="0" w:color="C6C6C6"/>
                <w:right w:val="single" w:sz="6" w:space="0" w:color="C6C6C6"/>
              </w:divBdr>
              <w:divsChild>
                <w:div w:id="1807550850">
                  <w:marLeft w:val="0"/>
                  <w:marRight w:val="0"/>
                  <w:marTop w:val="0"/>
                  <w:marBottom w:val="0"/>
                  <w:divBdr>
                    <w:top w:val="none" w:sz="0" w:space="0" w:color="auto"/>
                    <w:left w:val="none" w:sz="0" w:space="0" w:color="auto"/>
                    <w:bottom w:val="none" w:sz="0" w:space="0" w:color="auto"/>
                    <w:right w:val="none" w:sz="0" w:space="0" w:color="auto"/>
                  </w:divBdr>
                  <w:divsChild>
                    <w:div w:id="1478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6209">
      <w:bodyDiv w:val="1"/>
      <w:marLeft w:val="0"/>
      <w:marRight w:val="0"/>
      <w:marTop w:val="0"/>
      <w:marBottom w:val="0"/>
      <w:divBdr>
        <w:top w:val="none" w:sz="0" w:space="0" w:color="auto"/>
        <w:left w:val="none" w:sz="0" w:space="0" w:color="auto"/>
        <w:bottom w:val="none" w:sz="0" w:space="0" w:color="auto"/>
        <w:right w:val="none" w:sz="0" w:space="0" w:color="auto"/>
      </w:divBdr>
      <w:divsChild>
        <w:div w:id="1317761651">
          <w:marLeft w:val="0"/>
          <w:marRight w:val="0"/>
          <w:marTop w:val="0"/>
          <w:marBottom w:val="0"/>
          <w:divBdr>
            <w:top w:val="none" w:sz="0" w:space="0" w:color="auto"/>
            <w:left w:val="none" w:sz="0" w:space="0" w:color="auto"/>
            <w:bottom w:val="none" w:sz="0" w:space="0" w:color="auto"/>
            <w:right w:val="none" w:sz="0" w:space="0" w:color="auto"/>
          </w:divBdr>
          <w:divsChild>
            <w:div w:id="1460995778">
              <w:marLeft w:val="0"/>
              <w:marRight w:val="0"/>
              <w:marTop w:val="0"/>
              <w:marBottom w:val="150"/>
              <w:divBdr>
                <w:top w:val="single" w:sz="6" w:space="0" w:color="C6C6C6"/>
                <w:left w:val="single" w:sz="6" w:space="0" w:color="C6C6C6"/>
                <w:bottom w:val="single" w:sz="6" w:space="0" w:color="C6C6C6"/>
                <w:right w:val="single" w:sz="6" w:space="0" w:color="C6C6C6"/>
              </w:divBdr>
              <w:divsChild>
                <w:div w:id="713507723">
                  <w:marLeft w:val="0"/>
                  <w:marRight w:val="0"/>
                  <w:marTop w:val="0"/>
                  <w:marBottom w:val="0"/>
                  <w:divBdr>
                    <w:top w:val="none" w:sz="0" w:space="0" w:color="auto"/>
                    <w:left w:val="none" w:sz="0" w:space="0" w:color="auto"/>
                    <w:bottom w:val="none" w:sz="0" w:space="0" w:color="auto"/>
                    <w:right w:val="none" w:sz="0" w:space="0" w:color="auto"/>
                  </w:divBdr>
                  <w:divsChild>
                    <w:div w:id="9060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8222">
      <w:bodyDiv w:val="1"/>
      <w:marLeft w:val="0"/>
      <w:marRight w:val="0"/>
      <w:marTop w:val="0"/>
      <w:marBottom w:val="0"/>
      <w:divBdr>
        <w:top w:val="none" w:sz="0" w:space="0" w:color="auto"/>
        <w:left w:val="none" w:sz="0" w:space="0" w:color="auto"/>
        <w:bottom w:val="none" w:sz="0" w:space="0" w:color="auto"/>
        <w:right w:val="none" w:sz="0" w:space="0" w:color="auto"/>
      </w:divBdr>
      <w:divsChild>
        <w:div w:id="63451052">
          <w:marLeft w:val="0"/>
          <w:marRight w:val="0"/>
          <w:marTop w:val="0"/>
          <w:marBottom w:val="0"/>
          <w:divBdr>
            <w:top w:val="none" w:sz="0" w:space="0" w:color="auto"/>
            <w:left w:val="none" w:sz="0" w:space="0" w:color="auto"/>
            <w:bottom w:val="none" w:sz="0" w:space="0" w:color="auto"/>
            <w:right w:val="none" w:sz="0" w:space="0" w:color="auto"/>
          </w:divBdr>
          <w:divsChild>
            <w:div w:id="749623859">
              <w:marLeft w:val="0"/>
              <w:marRight w:val="0"/>
              <w:marTop w:val="0"/>
              <w:marBottom w:val="0"/>
              <w:divBdr>
                <w:top w:val="none" w:sz="0" w:space="0" w:color="auto"/>
                <w:left w:val="none" w:sz="0" w:space="0" w:color="auto"/>
                <w:bottom w:val="none" w:sz="0" w:space="0" w:color="auto"/>
                <w:right w:val="none" w:sz="0" w:space="0" w:color="auto"/>
              </w:divBdr>
              <w:divsChild>
                <w:div w:id="500580511">
                  <w:marLeft w:val="0"/>
                  <w:marRight w:val="0"/>
                  <w:marTop w:val="0"/>
                  <w:marBottom w:val="0"/>
                  <w:divBdr>
                    <w:top w:val="none" w:sz="0" w:space="0" w:color="auto"/>
                    <w:left w:val="none" w:sz="0" w:space="0" w:color="auto"/>
                    <w:bottom w:val="none" w:sz="0" w:space="0" w:color="auto"/>
                    <w:right w:val="none" w:sz="0" w:space="0" w:color="auto"/>
                  </w:divBdr>
                  <w:divsChild>
                    <w:div w:id="37515456">
                      <w:marLeft w:val="0"/>
                      <w:marRight w:val="0"/>
                      <w:marTop w:val="0"/>
                      <w:marBottom w:val="0"/>
                      <w:divBdr>
                        <w:top w:val="none" w:sz="0" w:space="0" w:color="auto"/>
                        <w:left w:val="none" w:sz="0" w:space="0" w:color="auto"/>
                        <w:bottom w:val="none" w:sz="0" w:space="0" w:color="auto"/>
                        <w:right w:val="none" w:sz="0" w:space="0" w:color="auto"/>
                      </w:divBdr>
                      <w:divsChild>
                        <w:div w:id="934441155">
                          <w:marLeft w:val="0"/>
                          <w:marRight w:val="0"/>
                          <w:marTop w:val="0"/>
                          <w:marBottom w:val="0"/>
                          <w:divBdr>
                            <w:top w:val="none" w:sz="0" w:space="0" w:color="auto"/>
                            <w:left w:val="none" w:sz="0" w:space="0" w:color="auto"/>
                            <w:bottom w:val="none" w:sz="0" w:space="0" w:color="auto"/>
                            <w:right w:val="none" w:sz="0" w:space="0" w:color="auto"/>
                          </w:divBdr>
                          <w:divsChild>
                            <w:div w:id="1444492663">
                              <w:marLeft w:val="0"/>
                              <w:marRight w:val="0"/>
                              <w:marTop w:val="0"/>
                              <w:marBottom w:val="0"/>
                              <w:divBdr>
                                <w:top w:val="none" w:sz="0" w:space="0" w:color="auto"/>
                                <w:left w:val="none" w:sz="0" w:space="0" w:color="auto"/>
                                <w:bottom w:val="none" w:sz="0" w:space="0" w:color="auto"/>
                                <w:right w:val="none" w:sz="0" w:space="0" w:color="auto"/>
                              </w:divBdr>
                              <w:divsChild>
                                <w:div w:id="355230796">
                                  <w:marLeft w:val="0"/>
                                  <w:marRight w:val="0"/>
                                  <w:marTop w:val="0"/>
                                  <w:marBottom w:val="0"/>
                                  <w:divBdr>
                                    <w:top w:val="none" w:sz="0" w:space="0" w:color="auto"/>
                                    <w:left w:val="none" w:sz="0" w:space="0" w:color="auto"/>
                                    <w:bottom w:val="none" w:sz="0" w:space="0" w:color="auto"/>
                                    <w:right w:val="none" w:sz="0" w:space="0" w:color="auto"/>
                                  </w:divBdr>
                                  <w:divsChild>
                                    <w:div w:id="1999530432">
                                      <w:marLeft w:val="0"/>
                                      <w:marRight w:val="0"/>
                                      <w:marTop w:val="0"/>
                                      <w:marBottom w:val="0"/>
                                      <w:divBdr>
                                        <w:top w:val="none" w:sz="0" w:space="0" w:color="auto"/>
                                        <w:left w:val="none" w:sz="0" w:space="0" w:color="auto"/>
                                        <w:bottom w:val="none" w:sz="0" w:space="0" w:color="auto"/>
                                        <w:right w:val="none" w:sz="0" w:space="0" w:color="auto"/>
                                      </w:divBdr>
                                      <w:divsChild>
                                        <w:div w:id="925961840">
                                          <w:marLeft w:val="0"/>
                                          <w:marRight w:val="0"/>
                                          <w:marTop w:val="0"/>
                                          <w:marBottom w:val="0"/>
                                          <w:divBdr>
                                            <w:top w:val="none" w:sz="0" w:space="0" w:color="auto"/>
                                            <w:left w:val="none" w:sz="0" w:space="0" w:color="auto"/>
                                            <w:bottom w:val="none" w:sz="0" w:space="0" w:color="auto"/>
                                            <w:right w:val="none" w:sz="0" w:space="0" w:color="auto"/>
                                          </w:divBdr>
                                          <w:divsChild>
                                            <w:div w:id="1584532619">
                                              <w:marLeft w:val="0"/>
                                              <w:marRight w:val="0"/>
                                              <w:marTop w:val="0"/>
                                              <w:marBottom w:val="0"/>
                                              <w:divBdr>
                                                <w:top w:val="none" w:sz="0" w:space="0" w:color="auto"/>
                                                <w:left w:val="none" w:sz="0" w:space="0" w:color="auto"/>
                                                <w:bottom w:val="none" w:sz="0" w:space="0" w:color="auto"/>
                                                <w:right w:val="none" w:sz="0" w:space="0" w:color="auto"/>
                                              </w:divBdr>
                                              <w:divsChild>
                                                <w:div w:id="1468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8515-331A-498C-9165-2BA46245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6315</Words>
  <Characters>3601</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AB"Kauno Energija"</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Neprackienė</dc:creator>
  <cp:lastModifiedBy>Kompiuteris</cp:lastModifiedBy>
  <cp:revision>9</cp:revision>
  <cp:lastPrinted>2018-02-13T14:11:00Z</cp:lastPrinted>
  <dcterms:created xsi:type="dcterms:W3CDTF">2017-08-04T08:58:00Z</dcterms:created>
  <dcterms:modified xsi:type="dcterms:W3CDTF">2018-02-13T14:25:00Z</dcterms:modified>
</cp:coreProperties>
</file>